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14C1" w:rsidRPr="00D514C1" w:rsidRDefault="00D514C1" w:rsidP="00D514C1">
      <w:pPr>
        <w:pStyle w:val="a6"/>
        <w:widowControl/>
        <w:spacing w:beforeAutospacing="0" w:afterAutospacing="0" w:line="263" w:lineRule="atLeast"/>
        <w:rPr>
          <w:rFonts w:ascii="仿宋" w:eastAsia="仿宋" w:hAnsi="仿宋" w:cs="方正小标宋简体" w:hint="eastAsia"/>
          <w:color w:val="444444"/>
          <w:sz w:val="30"/>
          <w:szCs w:val="30"/>
        </w:rPr>
      </w:pPr>
      <w:bookmarkStart w:id="0" w:name="_GoBack"/>
      <w:r w:rsidRPr="00D514C1">
        <w:rPr>
          <w:rFonts w:ascii="仿宋" w:eastAsia="仿宋" w:hAnsi="仿宋" w:cs="方正小标宋简体" w:hint="eastAsia"/>
          <w:color w:val="444444"/>
          <w:sz w:val="30"/>
          <w:szCs w:val="30"/>
        </w:rPr>
        <w:t>附件2-1</w:t>
      </w:r>
    </w:p>
    <w:bookmarkEnd w:id="0"/>
    <w:p w:rsidR="00CC6C78" w:rsidRDefault="00A219F9">
      <w:pPr>
        <w:pStyle w:val="a6"/>
        <w:widowControl/>
        <w:spacing w:beforeAutospacing="0" w:afterAutospacing="0" w:line="263" w:lineRule="atLeast"/>
        <w:jc w:val="center"/>
        <w:rPr>
          <w:rFonts w:asciiTheme="majorEastAsia" w:eastAsiaTheme="majorEastAsia" w:hAnsiTheme="majorEastAsia" w:cs="方正小标宋简体"/>
          <w:b/>
          <w:color w:val="444444"/>
          <w:sz w:val="36"/>
          <w:szCs w:val="36"/>
        </w:rPr>
      </w:pPr>
      <w:r>
        <w:rPr>
          <w:rFonts w:asciiTheme="majorEastAsia" w:eastAsiaTheme="majorEastAsia" w:hAnsiTheme="majorEastAsia" w:cs="方正小标宋简体" w:hint="eastAsia"/>
          <w:b/>
          <w:color w:val="444444"/>
          <w:sz w:val="36"/>
          <w:szCs w:val="36"/>
        </w:rPr>
        <w:t>工业产品生产许可证</w:t>
      </w:r>
      <w:r>
        <w:rPr>
          <w:rFonts w:asciiTheme="majorEastAsia" w:eastAsiaTheme="majorEastAsia" w:hAnsiTheme="majorEastAsia" w:cs="方正小标宋简体"/>
          <w:b/>
          <w:color w:val="444444"/>
          <w:sz w:val="36"/>
          <w:szCs w:val="36"/>
        </w:rPr>
        <w:t>获证企业</w:t>
      </w:r>
      <w:r>
        <w:rPr>
          <w:rFonts w:asciiTheme="majorEastAsia" w:eastAsiaTheme="majorEastAsia" w:hAnsiTheme="majorEastAsia" w:cs="方正小标宋简体" w:hint="eastAsia"/>
          <w:b/>
          <w:color w:val="444444"/>
          <w:sz w:val="36"/>
          <w:szCs w:val="36"/>
        </w:rPr>
        <w:t>现场</w:t>
      </w:r>
      <w:r>
        <w:rPr>
          <w:rFonts w:asciiTheme="majorEastAsia" w:eastAsiaTheme="majorEastAsia" w:hAnsiTheme="majorEastAsia" w:cs="方正小标宋简体"/>
          <w:b/>
          <w:color w:val="444444"/>
          <w:sz w:val="36"/>
          <w:szCs w:val="36"/>
        </w:rPr>
        <w:t>检查</w:t>
      </w:r>
      <w:r>
        <w:rPr>
          <w:rFonts w:asciiTheme="majorEastAsia" w:eastAsiaTheme="majorEastAsia" w:hAnsiTheme="majorEastAsia" w:cs="方正小标宋简体" w:hint="eastAsia"/>
          <w:b/>
          <w:color w:val="444444"/>
          <w:sz w:val="36"/>
          <w:szCs w:val="36"/>
        </w:rPr>
        <w:t>作业指导书</w:t>
      </w:r>
    </w:p>
    <w:p w:rsidR="00CC6C78" w:rsidRDefault="00A219F9">
      <w:pPr>
        <w:pStyle w:val="a6"/>
        <w:widowControl/>
        <w:spacing w:beforeAutospacing="0" w:afterAutospacing="0" w:line="263" w:lineRule="atLeast"/>
        <w:jc w:val="center"/>
        <w:rPr>
          <w:rFonts w:asciiTheme="majorEastAsia" w:eastAsiaTheme="majorEastAsia" w:hAnsiTheme="majorEastAsia" w:cs="Arial"/>
          <w:b/>
          <w:color w:val="444444"/>
          <w:sz w:val="21"/>
          <w:szCs w:val="21"/>
        </w:rPr>
      </w:pPr>
      <w:r>
        <w:rPr>
          <w:rFonts w:asciiTheme="majorEastAsia" w:eastAsiaTheme="majorEastAsia" w:hAnsiTheme="majorEastAsia" w:cs="方正小标宋简体" w:hint="eastAsia"/>
          <w:b/>
          <w:color w:val="444444"/>
          <w:sz w:val="36"/>
          <w:szCs w:val="36"/>
        </w:rPr>
        <w:t>（</w:t>
      </w:r>
      <w:r w:rsidR="001F46CC">
        <w:rPr>
          <w:rFonts w:asciiTheme="majorEastAsia" w:eastAsiaTheme="majorEastAsia" w:hAnsiTheme="majorEastAsia" w:cs="方正小标宋简体" w:hint="eastAsia"/>
          <w:b/>
          <w:color w:val="444444"/>
          <w:sz w:val="36"/>
          <w:szCs w:val="36"/>
        </w:rPr>
        <w:t>危险化学品</w:t>
      </w:r>
      <w:r>
        <w:rPr>
          <w:rFonts w:asciiTheme="majorEastAsia" w:eastAsiaTheme="majorEastAsia" w:hAnsiTheme="majorEastAsia" w:cs="方正小标宋简体" w:hint="eastAsia"/>
          <w:b/>
          <w:color w:val="444444"/>
          <w:sz w:val="36"/>
          <w:szCs w:val="36"/>
        </w:rPr>
        <w:t>）</w:t>
      </w:r>
    </w:p>
    <w:tbl>
      <w:tblPr>
        <w:tblW w:w="10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54"/>
        <w:gridCol w:w="1702"/>
        <w:gridCol w:w="2207"/>
        <w:gridCol w:w="3472"/>
        <w:gridCol w:w="2531"/>
      </w:tblGrid>
      <w:tr w:rsidR="00CC6C78">
        <w:trPr>
          <w:trHeight w:val="555"/>
          <w:tblHeader/>
          <w:jc w:val="center"/>
        </w:trPr>
        <w:tc>
          <w:tcPr>
            <w:tcW w:w="754" w:type="dxa"/>
            <w:shd w:val="clear" w:color="auto" w:fill="auto"/>
            <w:tcMar>
              <w:left w:w="105" w:type="dxa"/>
              <w:right w:w="105" w:type="dxa"/>
            </w:tcMar>
            <w:vAlign w:val="center"/>
          </w:tcPr>
          <w:p w:rsidR="00CC6C78" w:rsidRPr="00253F0E" w:rsidRDefault="00A219F9">
            <w:pPr>
              <w:pStyle w:val="a6"/>
              <w:widowControl/>
              <w:spacing w:beforeAutospacing="0" w:afterAutospacing="0" w:line="360" w:lineRule="exact"/>
              <w:jc w:val="center"/>
              <w:rPr>
                <w:rFonts w:asciiTheme="minorEastAsia" w:hAnsiTheme="minorEastAsia"/>
                <w:sz w:val="21"/>
                <w:szCs w:val="21"/>
              </w:rPr>
            </w:pPr>
            <w:r w:rsidRPr="00253F0E">
              <w:rPr>
                <w:rStyle w:val="a7"/>
                <w:rFonts w:asciiTheme="minorEastAsia" w:hAnsiTheme="minorEastAsia" w:cs="仿宋_GB2312" w:hint="eastAsia"/>
                <w:color w:val="444444"/>
                <w:sz w:val="21"/>
                <w:szCs w:val="21"/>
              </w:rPr>
              <w:t>序号</w:t>
            </w:r>
          </w:p>
        </w:tc>
        <w:tc>
          <w:tcPr>
            <w:tcW w:w="1702" w:type="dxa"/>
            <w:shd w:val="clear" w:color="auto" w:fill="auto"/>
            <w:tcMar>
              <w:left w:w="105" w:type="dxa"/>
              <w:right w:w="105" w:type="dxa"/>
            </w:tcMar>
            <w:vAlign w:val="center"/>
          </w:tcPr>
          <w:p w:rsidR="00CC6C78" w:rsidRPr="00253F0E" w:rsidRDefault="00A219F9">
            <w:pPr>
              <w:pStyle w:val="a6"/>
              <w:widowControl/>
              <w:spacing w:beforeAutospacing="0" w:afterAutospacing="0" w:line="360" w:lineRule="exact"/>
              <w:jc w:val="center"/>
              <w:rPr>
                <w:rFonts w:asciiTheme="minorEastAsia" w:hAnsiTheme="minorEastAsia"/>
                <w:sz w:val="21"/>
                <w:szCs w:val="21"/>
              </w:rPr>
            </w:pPr>
            <w:r w:rsidRPr="00253F0E">
              <w:rPr>
                <w:rStyle w:val="a7"/>
                <w:rFonts w:asciiTheme="minorEastAsia" w:hAnsiTheme="minorEastAsia" w:cs="仿宋_GB2312" w:hint="eastAsia"/>
                <w:color w:val="444444"/>
                <w:sz w:val="21"/>
                <w:szCs w:val="21"/>
              </w:rPr>
              <w:t>检查项目</w:t>
            </w:r>
          </w:p>
        </w:tc>
        <w:tc>
          <w:tcPr>
            <w:tcW w:w="2207" w:type="dxa"/>
            <w:shd w:val="clear" w:color="auto" w:fill="auto"/>
            <w:tcMar>
              <w:left w:w="105" w:type="dxa"/>
              <w:right w:w="105" w:type="dxa"/>
            </w:tcMar>
            <w:vAlign w:val="center"/>
          </w:tcPr>
          <w:p w:rsidR="00CC6C78" w:rsidRPr="00253F0E" w:rsidRDefault="00A219F9">
            <w:pPr>
              <w:pStyle w:val="a6"/>
              <w:widowControl/>
              <w:spacing w:beforeAutospacing="0" w:afterAutospacing="0" w:line="360" w:lineRule="exact"/>
              <w:jc w:val="center"/>
              <w:rPr>
                <w:rFonts w:asciiTheme="minorEastAsia" w:hAnsiTheme="minorEastAsia"/>
                <w:sz w:val="21"/>
                <w:szCs w:val="21"/>
              </w:rPr>
            </w:pPr>
            <w:r w:rsidRPr="00253F0E">
              <w:rPr>
                <w:rStyle w:val="a7"/>
                <w:rFonts w:asciiTheme="minorEastAsia" w:hAnsiTheme="minorEastAsia" w:cs="仿宋_GB2312" w:hint="eastAsia"/>
                <w:color w:val="444444"/>
                <w:sz w:val="21"/>
                <w:szCs w:val="21"/>
              </w:rPr>
              <w:t>检查内容</w:t>
            </w:r>
          </w:p>
        </w:tc>
        <w:tc>
          <w:tcPr>
            <w:tcW w:w="3472" w:type="dxa"/>
            <w:shd w:val="clear" w:color="auto" w:fill="auto"/>
            <w:tcMar>
              <w:left w:w="105" w:type="dxa"/>
              <w:right w:w="105" w:type="dxa"/>
            </w:tcMar>
            <w:vAlign w:val="center"/>
          </w:tcPr>
          <w:p w:rsidR="00CC6C78" w:rsidRPr="00253F0E" w:rsidRDefault="00A219F9">
            <w:pPr>
              <w:pStyle w:val="a6"/>
              <w:widowControl/>
              <w:spacing w:beforeAutospacing="0" w:afterAutospacing="0" w:line="360" w:lineRule="exact"/>
              <w:jc w:val="center"/>
              <w:rPr>
                <w:rFonts w:asciiTheme="minorEastAsia" w:hAnsiTheme="minorEastAsia"/>
                <w:sz w:val="21"/>
                <w:szCs w:val="21"/>
              </w:rPr>
            </w:pPr>
            <w:r w:rsidRPr="00253F0E">
              <w:rPr>
                <w:rStyle w:val="a7"/>
                <w:rFonts w:asciiTheme="minorEastAsia" w:hAnsiTheme="minorEastAsia" w:cs="仿宋_GB2312" w:hint="eastAsia"/>
                <w:color w:val="444444"/>
                <w:sz w:val="21"/>
                <w:szCs w:val="21"/>
              </w:rPr>
              <w:t>检查要点</w:t>
            </w:r>
          </w:p>
        </w:tc>
        <w:tc>
          <w:tcPr>
            <w:tcW w:w="2531" w:type="dxa"/>
            <w:shd w:val="clear" w:color="auto" w:fill="auto"/>
            <w:tcMar>
              <w:left w:w="105" w:type="dxa"/>
              <w:right w:w="105" w:type="dxa"/>
            </w:tcMar>
            <w:vAlign w:val="center"/>
          </w:tcPr>
          <w:p w:rsidR="00CC6C78" w:rsidRPr="00253F0E" w:rsidRDefault="00A219F9">
            <w:pPr>
              <w:pStyle w:val="a6"/>
              <w:widowControl/>
              <w:spacing w:beforeAutospacing="0" w:afterAutospacing="0" w:line="360" w:lineRule="exact"/>
              <w:jc w:val="center"/>
              <w:rPr>
                <w:rFonts w:asciiTheme="minorEastAsia" w:hAnsiTheme="minorEastAsia"/>
                <w:sz w:val="21"/>
                <w:szCs w:val="21"/>
              </w:rPr>
            </w:pPr>
            <w:r w:rsidRPr="00253F0E">
              <w:rPr>
                <w:rStyle w:val="a7"/>
                <w:rFonts w:asciiTheme="minorEastAsia" w:hAnsiTheme="minorEastAsia" w:cs="仿宋_GB2312" w:hint="eastAsia"/>
                <w:color w:val="444444"/>
                <w:sz w:val="21"/>
                <w:szCs w:val="21"/>
              </w:rPr>
              <w:t>检查方法</w:t>
            </w:r>
          </w:p>
        </w:tc>
      </w:tr>
      <w:tr w:rsidR="00CC6C78">
        <w:trPr>
          <w:trHeight w:val="693"/>
          <w:jc w:val="center"/>
        </w:trPr>
        <w:tc>
          <w:tcPr>
            <w:tcW w:w="754" w:type="dxa"/>
            <w:shd w:val="clear" w:color="auto" w:fill="auto"/>
            <w:tcMar>
              <w:left w:w="105" w:type="dxa"/>
              <w:right w:w="105" w:type="dxa"/>
            </w:tcMar>
            <w:vAlign w:val="center"/>
          </w:tcPr>
          <w:p w:rsidR="00CC6C78" w:rsidRPr="00253F0E" w:rsidRDefault="00A219F9">
            <w:pPr>
              <w:pStyle w:val="a6"/>
              <w:widowControl/>
              <w:spacing w:beforeAutospacing="0" w:afterAutospacing="0" w:line="495" w:lineRule="atLeast"/>
              <w:jc w:val="center"/>
              <w:rPr>
                <w:rFonts w:asciiTheme="minorEastAsia" w:hAnsiTheme="minorEastAsia" w:cs="仿宋_GB2312"/>
                <w:b/>
                <w:color w:val="444444"/>
                <w:sz w:val="21"/>
                <w:szCs w:val="21"/>
              </w:rPr>
            </w:pPr>
            <w:r w:rsidRPr="00253F0E">
              <w:rPr>
                <w:rFonts w:asciiTheme="minorEastAsia" w:hAnsiTheme="minorEastAsia" w:cs="仿宋_GB2312" w:hint="eastAsia"/>
                <w:b/>
                <w:color w:val="444444"/>
                <w:sz w:val="21"/>
                <w:szCs w:val="21"/>
              </w:rPr>
              <w:t>1</w:t>
            </w:r>
          </w:p>
        </w:tc>
        <w:tc>
          <w:tcPr>
            <w:tcW w:w="9912" w:type="dxa"/>
            <w:gridSpan w:val="4"/>
            <w:shd w:val="clear" w:color="auto" w:fill="auto"/>
            <w:tcMar>
              <w:left w:w="105" w:type="dxa"/>
              <w:right w:w="105" w:type="dxa"/>
            </w:tcMar>
            <w:vAlign w:val="center"/>
          </w:tcPr>
          <w:p w:rsidR="00CC6C78" w:rsidRPr="00253F0E" w:rsidRDefault="00A219F9">
            <w:pPr>
              <w:widowControl/>
              <w:jc w:val="left"/>
              <w:rPr>
                <w:rFonts w:asciiTheme="minorEastAsia" w:hAnsiTheme="minorEastAsia" w:cs="Arial"/>
                <w:b/>
                <w:color w:val="444444"/>
                <w:szCs w:val="21"/>
              </w:rPr>
            </w:pPr>
            <w:r w:rsidRPr="00253F0E">
              <w:rPr>
                <w:rFonts w:asciiTheme="minorEastAsia" w:hAnsiTheme="minorEastAsia" w:cs="Arial" w:hint="eastAsia"/>
                <w:b/>
                <w:color w:val="444444"/>
                <w:szCs w:val="21"/>
              </w:rPr>
              <w:t>证照信息</w:t>
            </w:r>
          </w:p>
        </w:tc>
      </w:tr>
      <w:tr w:rsidR="00764144" w:rsidTr="00253F0E">
        <w:trPr>
          <w:trHeight w:val="2435"/>
          <w:jc w:val="center"/>
        </w:trPr>
        <w:tc>
          <w:tcPr>
            <w:tcW w:w="754" w:type="dxa"/>
            <w:shd w:val="clear" w:color="auto" w:fill="auto"/>
            <w:tcMar>
              <w:left w:w="105" w:type="dxa"/>
              <w:right w:w="105" w:type="dxa"/>
            </w:tcMar>
            <w:vAlign w:val="center"/>
          </w:tcPr>
          <w:p w:rsidR="00764144" w:rsidRPr="00253F0E" w:rsidRDefault="00764144">
            <w:pPr>
              <w:pStyle w:val="a6"/>
              <w:widowControl/>
              <w:spacing w:beforeAutospacing="0" w:afterAutospacing="0" w:line="495" w:lineRule="atLeast"/>
              <w:jc w:val="center"/>
              <w:rPr>
                <w:rFonts w:asciiTheme="minorEastAsia" w:hAnsiTheme="minorEastAsia" w:cs="仿宋_GB2312"/>
                <w:color w:val="444444"/>
                <w:sz w:val="21"/>
                <w:szCs w:val="21"/>
              </w:rPr>
            </w:pPr>
            <w:r w:rsidRPr="00253F0E">
              <w:rPr>
                <w:rFonts w:asciiTheme="minorEastAsia" w:hAnsiTheme="minorEastAsia" w:cs="仿宋_GB2312" w:hint="eastAsia"/>
                <w:color w:val="444444"/>
                <w:sz w:val="21"/>
                <w:szCs w:val="21"/>
              </w:rPr>
              <w:t>1.1</w:t>
            </w:r>
          </w:p>
        </w:tc>
        <w:tc>
          <w:tcPr>
            <w:tcW w:w="1702" w:type="dxa"/>
            <w:shd w:val="clear" w:color="auto" w:fill="auto"/>
            <w:tcMar>
              <w:left w:w="105" w:type="dxa"/>
              <w:right w:w="105" w:type="dxa"/>
            </w:tcMar>
            <w:vAlign w:val="center"/>
          </w:tcPr>
          <w:p w:rsidR="00764144" w:rsidRPr="00253F0E" w:rsidRDefault="00764144">
            <w:pPr>
              <w:pStyle w:val="a6"/>
              <w:widowControl/>
              <w:spacing w:beforeAutospacing="0" w:afterAutospacing="0" w:line="405" w:lineRule="atLeast"/>
              <w:rPr>
                <w:rFonts w:asciiTheme="minorEastAsia" w:hAnsiTheme="minorEastAsia" w:cstheme="minorEastAsia"/>
                <w:bCs/>
                <w:color w:val="444444"/>
                <w:sz w:val="21"/>
                <w:szCs w:val="21"/>
              </w:rPr>
            </w:pPr>
            <w:r w:rsidRPr="00253F0E">
              <w:rPr>
                <w:rFonts w:asciiTheme="minorEastAsia" w:hAnsiTheme="minorEastAsia" w:cstheme="minorEastAsia" w:hint="eastAsia"/>
                <w:bCs/>
                <w:color w:val="444444"/>
                <w:sz w:val="21"/>
                <w:szCs w:val="21"/>
              </w:rPr>
              <w:t>营业执照</w:t>
            </w:r>
          </w:p>
        </w:tc>
        <w:tc>
          <w:tcPr>
            <w:tcW w:w="2207" w:type="dxa"/>
            <w:shd w:val="clear" w:color="auto" w:fill="auto"/>
            <w:tcMar>
              <w:left w:w="105" w:type="dxa"/>
              <w:right w:w="105" w:type="dxa"/>
            </w:tcMar>
            <w:vAlign w:val="center"/>
          </w:tcPr>
          <w:p w:rsidR="00764144" w:rsidRPr="00253F0E" w:rsidRDefault="00764144">
            <w:pPr>
              <w:pStyle w:val="a6"/>
              <w:widowControl/>
              <w:spacing w:beforeAutospacing="0" w:afterAutospacing="0" w:line="405" w:lineRule="atLeast"/>
              <w:rPr>
                <w:rFonts w:asciiTheme="minorEastAsia" w:hAnsiTheme="minorEastAsia" w:cs="宋体"/>
                <w:bCs/>
                <w:sz w:val="21"/>
                <w:szCs w:val="21"/>
              </w:rPr>
            </w:pPr>
            <w:r w:rsidRPr="00253F0E">
              <w:rPr>
                <w:rFonts w:asciiTheme="minorEastAsia" w:hAnsiTheme="minorEastAsia" w:hint="eastAsia"/>
                <w:sz w:val="21"/>
                <w:szCs w:val="21"/>
              </w:rPr>
              <w:t>营业执照原件</w:t>
            </w:r>
          </w:p>
        </w:tc>
        <w:tc>
          <w:tcPr>
            <w:tcW w:w="3472" w:type="dxa"/>
            <w:shd w:val="clear" w:color="auto" w:fill="auto"/>
            <w:tcMar>
              <w:left w:w="105" w:type="dxa"/>
              <w:right w:w="105" w:type="dxa"/>
            </w:tcMar>
            <w:vAlign w:val="center"/>
          </w:tcPr>
          <w:p w:rsidR="00764144" w:rsidRPr="00253F0E" w:rsidRDefault="00764144">
            <w:pPr>
              <w:pStyle w:val="a6"/>
              <w:widowControl/>
              <w:spacing w:beforeAutospacing="0" w:afterAutospacing="0" w:line="405" w:lineRule="atLeast"/>
              <w:rPr>
                <w:rFonts w:asciiTheme="minorEastAsia" w:hAnsiTheme="minorEastAsia"/>
                <w:sz w:val="21"/>
                <w:szCs w:val="21"/>
              </w:rPr>
            </w:pPr>
            <w:r w:rsidRPr="00253F0E">
              <w:rPr>
                <w:rFonts w:asciiTheme="minorEastAsia" w:hAnsiTheme="minorEastAsia" w:hint="eastAsia"/>
                <w:sz w:val="21"/>
                <w:szCs w:val="21"/>
              </w:rPr>
              <w:t>1）是否在有效期内；</w:t>
            </w:r>
          </w:p>
          <w:p w:rsidR="00764144" w:rsidRPr="00253F0E" w:rsidRDefault="00764144">
            <w:pPr>
              <w:pStyle w:val="a6"/>
              <w:widowControl/>
              <w:spacing w:beforeAutospacing="0" w:afterAutospacing="0" w:line="405" w:lineRule="atLeast"/>
              <w:rPr>
                <w:rFonts w:asciiTheme="minorEastAsia" w:hAnsiTheme="minorEastAsia"/>
                <w:sz w:val="21"/>
                <w:szCs w:val="21"/>
              </w:rPr>
            </w:pPr>
            <w:r w:rsidRPr="00253F0E">
              <w:rPr>
                <w:rFonts w:asciiTheme="minorEastAsia" w:hAnsiTheme="minorEastAsia" w:hint="eastAsia"/>
                <w:sz w:val="21"/>
                <w:szCs w:val="21"/>
              </w:rPr>
              <w:t>2）营业执照住所、实际生产地址与生产许可证是否一致；</w:t>
            </w:r>
          </w:p>
          <w:p w:rsidR="00764144" w:rsidRPr="00253F0E" w:rsidRDefault="00764144">
            <w:pPr>
              <w:pStyle w:val="a6"/>
              <w:widowControl/>
              <w:spacing w:beforeAutospacing="0" w:afterAutospacing="0" w:line="405" w:lineRule="atLeast"/>
              <w:rPr>
                <w:rFonts w:asciiTheme="minorEastAsia" w:hAnsiTheme="minorEastAsia"/>
                <w:bCs/>
                <w:color w:val="000000"/>
                <w:sz w:val="21"/>
                <w:szCs w:val="21"/>
              </w:rPr>
            </w:pPr>
            <w:r w:rsidRPr="00253F0E">
              <w:rPr>
                <w:rFonts w:asciiTheme="minorEastAsia" w:hAnsiTheme="minorEastAsia" w:hint="eastAsia"/>
                <w:sz w:val="21"/>
                <w:szCs w:val="21"/>
              </w:rPr>
              <w:t>3）经营范围是否覆盖申请许可证产品。</w:t>
            </w:r>
          </w:p>
        </w:tc>
        <w:tc>
          <w:tcPr>
            <w:tcW w:w="2531" w:type="dxa"/>
            <w:vMerge w:val="restart"/>
            <w:shd w:val="clear" w:color="auto" w:fill="auto"/>
            <w:tcMar>
              <w:left w:w="105" w:type="dxa"/>
              <w:right w:w="105" w:type="dxa"/>
            </w:tcMar>
            <w:vAlign w:val="center"/>
          </w:tcPr>
          <w:p w:rsidR="00253F0E" w:rsidRDefault="00764144" w:rsidP="00764144">
            <w:pPr>
              <w:overflowPunct w:val="0"/>
              <w:autoSpaceDE w:val="0"/>
              <w:autoSpaceDN w:val="0"/>
              <w:adjustRightInd w:val="0"/>
              <w:snapToGrid w:val="0"/>
              <w:spacing w:line="440" w:lineRule="atLeast"/>
              <w:rPr>
                <w:rFonts w:asciiTheme="minorEastAsia" w:hAnsiTheme="minorEastAsia" w:cs="方正仿宋_GBK"/>
                <w:color w:val="000000"/>
                <w:szCs w:val="21"/>
              </w:rPr>
            </w:pPr>
            <w:r w:rsidRPr="00253F0E">
              <w:rPr>
                <w:rFonts w:asciiTheme="minorEastAsia" w:hAnsiTheme="minorEastAsia" w:cs="方正仿宋_GBK" w:hint="eastAsia"/>
                <w:color w:val="000000"/>
                <w:szCs w:val="21"/>
              </w:rPr>
              <w:t>1、检查文件资料：</w:t>
            </w:r>
          </w:p>
          <w:p w:rsidR="00764144" w:rsidRPr="00253F0E" w:rsidRDefault="00764144" w:rsidP="00764144">
            <w:pPr>
              <w:overflowPunct w:val="0"/>
              <w:autoSpaceDE w:val="0"/>
              <w:autoSpaceDN w:val="0"/>
              <w:adjustRightInd w:val="0"/>
              <w:snapToGrid w:val="0"/>
              <w:spacing w:line="440" w:lineRule="atLeast"/>
              <w:rPr>
                <w:rFonts w:asciiTheme="minorEastAsia" w:hAnsiTheme="minorEastAsia" w:cs="方正仿宋_GBK"/>
                <w:color w:val="000000"/>
                <w:szCs w:val="21"/>
              </w:rPr>
            </w:pPr>
            <w:r w:rsidRPr="00253F0E">
              <w:rPr>
                <w:rFonts w:asciiTheme="minorEastAsia" w:hAnsiTheme="minorEastAsia" w:cs="方正仿宋_GBK" w:hint="eastAsia"/>
                <w:color w:val="000000"/>
                <w:szCs w:val="21"/>
              </w:rPr>
              <w:t>（1）营业执照原件；</w:t>
            </w:r>
          </w:p>
          <w:p w:rsidR="00764144" w:rsidRPr="00253F0E" w:rsidRDefault="00764144" w:rsidP="00764144">
            <w:pPr>
              <w:widowControl/>
              <w:spacing w:before="240"/>
              <w:jc w:val="left"/>
              <w:rPr>
                <w:rFonts w:asciiTheme="minorEastAsia" w:hAnsiTheme="minorEastAsia" w:cs="方正仿宋_GBK"/>
                <w:color w:val="000000"/>
                <w:szCs w:val="21"/>
              </w:rPr>
            </w:pPr>
            <w:r w:rsidRPr="00253F0E">
              <w:rPr>
                <w:rFonts w:asciiTheme="minorEastAsia" w:hAnsiTheme="minorEastAsia" w:cs="方正仿宋_GBK" w:hint="eastAsia"/>
                <w:color w:val="000000"/>
                <w:szCs w:val="21"/>
              </w:rPr>
              <w:t>（2）工业产品生产许可证原件。</w:t>
            </w:r>
          </w:p>
          <w:p w:rsidR="00764144" w:rsidRPr="00253F0E" w:rsidRDefault="00764144" w:rsidP="00764144">
            <w:pPr>
              <w:widowControl/>
              <w:spacing w:before="240"/>
              <w:jc w:val="left"/>
              <w:rPr>
                <w:rFonts w:asciiTheme="minorEastAsia" w:hAnsiTheme="minorEastAsia" w:cs="Arial"/>
                <w:color w:val="444444"/>
                <w:szCs w:val="21"/>
              </w:rPr>
            </w:pPr>
            <w:r w:rsidRPr="00253F0E">
              <w:rPr>
                <w:rFonts w:asciiTheme="minorEastAsia" w:hAnsiTheme="minorEastAsia" w:cs="方正仿宋_GBK" w:hint="eastAsia"/>
                <w:color w:val="000000"/>
                <w:szCs w:val="21"/>
              </w:rPr>
              <w:t>2、检查企业所在地的门牌号信息。</w:t>
            </w:r>
          </w:p>
          <w:p w:rsidR="00764144" w:rsidRPr="00253F0E" w:rsidRDefault="00764144" w:rsidP="00764144">
            <w:pPr>
              <w:jc w:val="left"/>
              <w:rPr>
                <w:rFonts w:asciiTheme="minorEastAsia" w:hAnsiTheme="minorEastAsia" w:cs="Arial"/>
                <w:color w:val="444444"/>
                <w:szCs w:val="21"/>
              </w:rPr>
            </w:pPr>
          </w:p>
        </w:tc>
      </w:tr>
      <w:tr w:rsidR="00764144" w:rsidTr="00253F0E">
        <w:trPr>
          <w:trHeight w:val="2819"/>
          <w:jc w:val="center"/>
        </w:trPr>
        <w:tc>
          <w:tcPr>
            <w:tcW w:w="754" w:type="dxa"/>
            <w:shd w:val="clear" w:color="auto" w:fill="auto"/>
            <w:tcMar>
              <w:left w:w="105" w:type="dxa"/>
              <w:right w:w="105" w:type="dxa"/>
            </w:tcMar>
            <w:vAlign w:val="center"/>
          </w:tcPr>
          <w:p w:rsidR="00764144" w:rsidRPr="00253F0E" w:rsidRDefault="00764144">
            <w:pPr>
              <w:pStyle w:val="a6"/>
              <w:widowControl/>
              <w:spacing w:beforeAutospacing="0" w:afterAutospacing="0" w:line="495" w:lineRule="atLeast"/>
              <w:jc w:val="center"/>
              <w:rPr>
                <w:rFonts w:asciiTheme="minorEastAsia" w:hAnsiTheme="minorEastAsia" w:cs="仿宋_GB2312"/>
                <w:color w:val="444444"/>
                <w:sz w:val="21"/>
                <w:szCs w:val="21"/>
              </w:rPr>
            </w:pPr>
            <w:r w:rsidRPr="00253F0E">
              <w:rPr>
                <w:rFonts w:asciiTheme="minorEastAsia" w:hAnsiTheme="minorEastAsia" w:cs="仿宋_GB2312" w:hint="eastAsia"/>
                <w:color w:val="444444"/>
                <w:sz w:val="21"/>
                <w:szCs w:val="21"/>
              </w:rPr>
              <w:t>1.2</w:t>
            </w:r>
          </w:p>
        </w:tc>
        <w:tc>
          <w:tcPr>
            <w:tcW w:w="1702" w:type="dxa"/>
            <w:shd w:val="clear" w:color="auto" w:fill="auto"/>
            <w:tcMar>
              <w:left w:w="105" w:type="dxa"/>
              <w:right w:w="105" w:type="dxa"/>
            </w:tcMar>
            <w:vAlign w:val="center"/>
          </w:tcPr>
          <w:p w:rsidR="00764144" w:rsidRPr="00253F0E" w:rsidRDefault="00764144">
            <w:pPr>
              <w:pStyle w:val="a6"/>
              <w:widowControl/>
              <w:spacing w:beforeAutospacing="0" w:afterAutospacing="0" w:line="405" w:lineRule="atLeast"/>
              <w:rPr>
                <w:rFonts w:asciiTheme="minorEastAsia" w:hAnsiTheme="minorEastAsia" w:cstheme="minorEastAsia"/>
                <w:bCs/>
                <w:color w:val="444444"/>
                <w:sz w:val="21"/>
                <w:szCs w:val="21"/>
              </w:rPr>
            </w:pPr>
            <w:r w:rsidRPr="00253F0E">
              <w:rPr>
                <w:rFonts w:asciiTheme="minorEastAsia" w:hAnsiTheme="minorEastAsia" w:cstheme="minorEastAsia" w:hint="eastAsia"/>
                <w:bCs/>
                <w:color w:val="444444"/>
                <w:sz w:val="21"/>
                <w:szCs w:val="21"/>
              </w:rPr>
              <w:t>生产许可证</w:t>
            </w:r>
          </w:p>
        </w:tc>
        <w:tc>
          <w:tcPr>
            <w:tcW w:w="2207" w:type="dxa"/>
            <w:shd w:val="clear" w:color="auto" w:fill="auto"/>
            <w:tcMar>
              <w:left w:w="105" w:type="dxa"/>
              <w:right w:w="105" w:type="dxa"/>
            </w:tcMar>
            <w:vAlign w:val="center"/>
          </w:tcPr>
          <w:p w:rsidR="00764144" w:rsidRPr="00253F0E" w:rsidRDefault="00764144">
            <w:pPr>
              <w:pStyle w:val="a6"/>
              <w:widowControl/>
              <w:spacing w:beforeAutospacing="0" w:afterAutospacing="0" w:line="405" w:lineRule="atLeast"/>
              <w:rPr>
                <w:rFonts w:asciiTheme="minorEastAsia" w:hAnsiTheme="minorEastAsia" w:cs="宋体"/>
                <w:bCs/>
                <w:sz w:val="21"/>
                <w:szCs w:val="21"/>
              </w:rPr>
            </w:pPr>
            <w:r w:rsidRPr="00253F0E">
              <w:rPr>
                <w:rFonts w:asciiTheme="minorEastAsia" w:hAnsiTheme="minorEastAsia" w:cs="宋体" w:hint="eastAsia"/>
                <w:bCs/>
                <w:sz w:val="21"/>
                <w:szCs w:val="21"/>
              </w:rPr>
              <w:t>生产许可证原件（正本、副本、明细本）</w:t>
            </w:r>
          </w:p>
        </w:tc>
        <w:tc>
          <w:tcPr>
            <w:tcW w:w="3472" w:type="dxa"/>
            <w:shd w:val="clear" w:color="auto" w:fill="auto"/>
            <w:tcMar>
              <w:left w:w="105" w:type="dxa"/>
              <w:right w:w="105" w:type="dxa"/>
            </w:tcMar>
            <w:vAlign w:val="center"/>
          </w:tcPr>
          <w:p w:rsidR="00764144" w:rsidRPr="00253F0E" w:rsidRDefault="00764144">
            <w:pPr>
              <w:pStyle w:val="a6"/>
              <w:widowControl/>
              <w:spacing w:beforeAutospacing="0" w:afterAutospacing="0" w:line="405" w:lineRule="atLeast"/>
              <w:rPr>
                <w:rFonts w:asciiTheme="minorEastAsia" w:hAnsiTheme="minorEastAsia"/>
                <w:sz w:val="21"/>
                <w:szCs w:val="21"/>
              </w:rPr>
            </w:pPr>
            <w:r w:rsidRPr="00253F0E">
              <w:rPr>
                <w:rFonts w:asciiTheme="minorEastAsia" w:hAnsiTheme="minorEastAsia" w:hint="eastAsia"/>
                <w:sz w:val="21"/>
                <w:szCs w:val="21"/>
              </w:rPr>
              <w:t>4）是否在有效期内；</w:t>
            </w:r>
          </w:p>
          <w:p w:rsidR="00764144" w:rsidRPr="00253F0E" w:rsidRDefault="00764144">
            <w:pPr>
              <w:pStyle w:val="a6"/>
              <w:widowControl/>
              <w:spacing w:beforeAutospacing="0" w:afterAutospacing="0" w:line="405" w:lineRule="atLeast"/>
              <w:rPr>
                <w:rFonts w:asciiTheme="minorEastAsia" w:hAnsiTheme="minorEastAsia"/>
                <w:sz w:val="21"/>
                <w:szCs w:val="21"/>
              </w:rPr>
            </w:pPr>
            <w:r w:rsidRPr="00253F0E">
              <w:rPr>
                <w:rFonts w:asciiTheme="minorEastAsia" w:hAnsiTheme="minorEastAsia" w:hint="eastAsia"/>
                <w:sz w:val="21"/>
                <w:szCs w:val="21"/>
              </w:rPr>
              <w:t>5）实际生产产品信息（产品单元、产品品种）与生产许可证是否一致；</w:t>
            </w:r>
          </w:p>
          <w:p w:rsidR="00764144" w:rsidRPr="00253F0E" w:rsidRDefault="00764144">
            <w:pPr>
              <w:pStyle w:val="a6"/>
              <w:widowControl/>
              <w:spacing w:beforeAutospacing="0" w:afterAutospacing="0" w:line="405" w:lineRule="atLeast"/>
              <w:rPr>
                <w:rFonts w:asciiTheme="minorEastAsia" w:hAnsiTheme="minorEastAsia" w:cs="仿宋_GB2312"/>
                <w:color w:val="444444"/>
                <w:sz w:val="21"/>
                <w:szCs w:val="21"/>
              </w:rPr>
            </w:pPr>
            <w:r w:rsidRPr="00253F0E">
              <w:rPr>
                <w:rFonts w:asciiTheme="minorEastAsia" w:hAnsiTheme="minorEastAsia" w:hint="eastAsia"/>
                <w:sz w:val="21"/>
                <w:szCs w:val="21"/>
              </w:rPr>
              <w:t>6）企业生产的产品是否在许可范围内，企业名称、住所、生产条件与取证时是否一致。</w:t>
            </w:r>
          </w:p>
        </w:tc>
        <w:tc>
          <w:tcPr>
            <w:tcW w:w="2531" w:type="dxa"/>
            <w:vMerge/>
            <w:shd w:val="clear" w:color="auto" w:fill="auto"/>
            <w:tcMar>
              <w:left w:w="105" w:type="dxa"/>
              <w:right w:w="105" w:type="dxa"/>
            </w:tcMar>
            <w:vAlign w:val="center"/>
          </w:tcPr>
          <w:p w:rsidR="00764144" w:rsidRPr="00253F0E" w:rsidRDefault="00764144">
            <w:pPr>
              <w:widowControl/>
              <w:jc w:val="left"/>
              <w:rPr>
                <w:rFonts w:asciiTheme="minorEastAsia" w:hAnsiTheme="minorEastAsia" w:cs="Arial"/>
                <w:color w:val="444444"/>
                <w:szCs w:val="21"/>
              </w:rPr>
            </w:pPr>
          </w:p>
        </w:tc>
      </w:tr>
      <w:tr w:rsidR="00CC6C78">
        <w:trPr>
          <w:trHeight w:val="779"/>
          <w:jc w:val="center"/>
        </w:trPr>
        <w:tc>
          <w:tcPr>
            <w:tcW w:w="754" w:type="dxa"/>
            <w:shd w:val="clear" w:color="auto" w:fill="auto"/>
            <w:tcMar>
              <w:left w:w="105" w:type="dxa"/>
              <w:right w:w="105" w:type="dxa"/>
            </w:tcMar>
            <w:vAlign w:val="center"/>
          </w:tcPr>
          <w:p w:rsidR="00CC6C78" w:rsidRPr="00253F0E" w:rsidRDefault="00A219F9">
            <w:pPr>
              <w:pStyle w:val="a6"/>
              <w:widowControl/>
              <w:spacing w:beforeAutospacing="0" w:afterAutospacing="0" w:line="495" w:lineRule="atLeast"/>
              <w:jc w:val="center"/>
              <w:rPr>
                <w:rFonts w:asciiTheme="minorEastAsia" w:hAnsiTheme="minorEastAsia" w:cs="仿宋_GB2312"/>
                <w:b/>
                <w:color w:val="444444"/>
                <w:sz w:val="21"/>
                <w:szCs w:val="21"/>
              </w:rPr>
            </w:pPr>
            <w:r w:rsidRPr="00253F0E">
              <w:rPr>
                <w:rFonts w:asciiTheme="minorEastAsia" w:hAnsiTheme="minorEastAsia" w:cs="仿宋_GB2312" w:hint="eastAsia"/>
                <w:b/>
                <w:color w:val="444444"/>
                <w:sz w:val="21"/>
                <w:szCs w:val="21"/>
              </w:rPr>
              <w:t>2</w:t>
            </w:r>
          </w:p>
        </w:tc>
        <w:tc>
          <w:tcPr>
            <w:tcW w:w="9912" w:type="dxa"/>
            <w:gridSpan w:val="4"/>
            <w:shd w:val="clear" w:color="auto" w:fill="auto"/>
            <w:tcMar>
              <w:left w:w="105" w:type="dxa"/>
              <w:right w:w="105" w:type="dxa"/>
            </w:tcMar>
            <w:vAlign w:val="center"/>
          </w:tcPr>
          <w:p w:rsidR="00CC6C78" w:rsidRPr="00253F0E" w:rsidRDefault="00A219F9">
            <w:pPr>
              <w:widowControl/>
              <w:jc w:val="left"/>
              <w:rPr>
                <w:rFonts w:asciiTheme="minorEastAsia" w:hAnsiTheme="minorEastAsia" w:cs="Arial"/>
                <w:b/>
                <w:color w:val="444444"/>
                <w:szCs w:val="21"/>
              </w:rPr>
            </w:pPr>
            <w:r w:rsidRPr="00253F0E">
              <w:rPr>
                <w:rFonts w:asciiTheme="minorEastAsia" w:hAnsiTheme="minorEastAsia" w:cs="Arial" w:hint="eastAsia"/>
                <w:b/>
                <w:color w:val="444444"/>
                <w:szCs w:val="21"/>
              </w:rPr>
              <w:t>人员能力</w:t>
            </w:r>
          </w:p>
        </w:tc>
      </w:tr>
      <w:tr w:rsidR="00CA600A" w:rsidTr="00253F0E">
        <w:trPr>
          <w:trHeight w:val="1845"/>
          <w:jc w:val="center"/>
        </w:trPr>
        <w:tc>
          <w:tcPr>
            <w:tcW w:w="754" w:type="dxa"/>
            <w:shd w:val="clear" w:color="auto" w:fill="auto"/>
            <w:tcMar>
              <w:left w:w="105" w:type="dxa"/>
              <w:right w:w="105" w:type="dxa"/>
            </w:tcMar>
            <w:vAlign w:val="center"/>
          </w:tcPr>
          <w:p w:rsidR="00CA600A" w:rsidRPr="00253F0E" w:rsidRDefault="00CA600A">
            <w:pPr>
              <w:pStyle w:val="a6"/>
              <w:widowControl/>
              <w:spacing w:beforeAutospacing="0" w:afterAutospacing="0" w:line="495" w:lineRule="atLeast"/>
              <w:jc w:val="center"/>
              <w:rPr>
                <w:rFonts w:asciiTheme="minorEastAsia" w:hAnsiTheme="minorEastAsia"/>
                <w:sz w:val="21"/>
                <w:szCs w:val="21"/>
              </w:rPr>
            </w:pPr>
            <w:r w:rsidRPr="00253F0E">
              <w:rPr>
                <w:rFonts w:asciiTheme="minorEastAsia" w:hAnsiTheme="minorEastAsia" w:cs="仿宋_GB2312" w:hint="eastAsia"/>
                <w:color w:val="444444"/>
                <w:sz w:val="21"/>
                <w:szCs w:val="21"/>
              </w:rPr>
              <w:t>2.1</w:t>
            </w:r>
          </w:p>
        </w:tc>
        <w:tc>
          <w:tcPr>
            <w:tcW w:w="1702" w:type="dxa"/>
            <w:shd w:val="clear" w:color="auto" w:fill="auto"/>
            <w:tcMar>
              <w:left w:w="105" w:type="dxa"/>
              <w:right w:w="105" w:type="dxa"/>
            </w:tcMar>
            <w:vAlign w:val="center"/>
          </w:tcPr>
          <w:p w:rsidR="00CA600A" w:rsidRPr="00253F0E" w:rsidRDefault="00CA600A">
            <w:pPr>
              <w:pStyle w:val="a6"/>
              <w:widowControl/>
              <w:spacing w:beforeAutospacing="0" w:afterAutospacing="0" w:line="405" w:lineRule="atLeast"/>
              <w:rPr>
                <w:rFonts w:asciiTheme="minorEastAsia" w:hAnsiTheme="minorEastAsia" w:cstheme="minorEastAsia"/>
                <w:bCs/>
                <w:color w:val="444444"/>
                <w:sz w:val="21"/>
                <w:szCs w:val="21"/>
              </w:rPr>
            </w:pPr>
            <w:r w:rsidRPr="00253F0E">
              <w:rPr>
                <w:rFonts w:asciiTheme="minorEastAsia" w:hAnsiTheme="minorEastAsia" w:cstheme="minorEastAsia" w:hint="eastAsia"/>
                <w:bCs/>
                <w:color w:val="444444"/>
                <w:sz w:val="21"/>
                <w:szCs w:val="21"/>
              </w:rPr>
              <w:t>技术人员</w:t>
            </w:r>
          </w:p>
        </w:tc>
        <w:tc>
          <w:tcPr>
            <w:tcW w:w="2207" w:type="dxa"/>
            <w:shd w:val="clear" w:color="auto" w:fill="auto"/>
            <w:tcMar>
              <w:left w:w="105" w:type="dxa"/>
              <w:right w:w="105" w:type="dxa"/>
            </w:tcMar>
            <w:vAlign w:val="center"/>
          </w:tcPr>
          <w:p w:rsidR="00CA600A" w:rsidRPr="00253F0E" w:rsidRDefault="00CA600A">
            <w:pPr>
              <w:pStyle w:val="a6"/>
              <w:widowControl/>
              <w:spacing w:beforeAutospacing="0" w:afterAutospacing="0" w:line="405" w:lineRule="atLeast"/>
              <w:rPr>
                <w:rFonts w:asciiTheme="minorEastAsia" w:hAnsiTheme="minorEastAsia" w:cs="宋体"/>
                <w:bCs/>
                <w:sz w:val="21"/>
                <w:szCs w:val="21"/>
              </w:rPr>
            </w:pPr>
            <w:r w:rsidRPr="00253F0E">
              <w:rPr>
                <w:rFonts w:asciiTheme="minorEastAsia" w:hAnsiTheme="minorEastAsia" w:cs="宋体" w:hint="eastAsia"/>
                <w:bCs/>
                <w:sz w:val="21"/>
                <w:szCs w:val="21"/>
              </w:rPr>
              <w:t>相关主要技术人员能力</w:t>
            </w:r>
          </w:p>
        </w:tc>
        <w:tc>
          <w:tcPr>
            <w:tcW w:w="3472" w:type="dxa"/>
            <w:shd w:val="clear" w:color="auto" w:fill="auto"/>
            <w:tcMar>
              <w:left w:w="105" w:type="dxa"/>
              <w:right w:w="105" w:type="dxa"/>
            </w:tcMar>
            <w:vAlign w:val="center"/>
          </w:tcPr>
          <w:p w:rsidR="00CA600A" w:rsidRPr="00253F0E" w:rsidRDefault="00CA600A">
            <w:pPr>
              <w:pStyle w:val="a6"/>
              <w:widowControl/>
              <w:spacing w:beforeAutospacing="0" w:afterAutospacing="0" w:line="405" w:lineRule="atLeast"/>
              <w:rPr>
                <w:rFonts w:asciiTheme="minorEastAsia" w:hAnsiTheme="minorEastAsia" w:cs="宋体"/>
                <w:bCs/>
                <w:sz w:val="21"/>
                <w:szCs w:val="21"/>
              </w:rPr>
            </w:pPr>
            <w:r w:rsidRPr="00253F0E">
              <w:rPr>
                <w:rFonts w:asciiTheme="minorEastAsia" w:hAnsiTheme="minorEastAsia" w:hint="eastAsia"/>
                <w:color w:val="000000"/>
                <w:sz w:val="21"/>
                <w:szCs w:val="21"/>
              </w:rPr>
              <w:t>7</w:t>
            </w:r>
            <w:r w:rsidRPr="00253F0E">
              <w:rPr>
                <w:rFonts w:asciiTheme="minorEastAsia" w:hAnsiTheme="minorEastAsia" w:hint="eastAsia"/>
                <w:sz w:val="21"/>
                <w:szCs w:val="21"/>
              </w:rPr>
              <w:t>）</w:t>
            </w:r>
            <w:r w:rsidRPr="00253F0E">
              <w:rPr>
                <w:rFonts w:asciiTheme="minorEastAsia" w:hAnsiTheme="minorEastAsia" w:hint="eastAsia"/>
                <w:color w:val="000000"/>
                <w:sz w:val="21"/>
                <w:szCs w:val="21"/>
              </w:rPr>
              <w:t>是否熟悉所申请的产品相关标准；是否具有相关产品专业技术知识。</w:t>
            </w:r>
          </w:p>
        </w:tc>
        <w:tc>
          <w:tcPr>
            <w:tcW w:w="2531" w:type="dxa"/>
            <w:vMerge w:val="restart"/>
            <w:shd w:val="clear" w:color="auto" w:fill="auto"/>
            <w:tcMar>
              <w:left w:w="105" w:type="dxa"/>
              <w:right w:w="105" w:type="dxa"/>
            </w:tcMar>
            <w:vAlign w:val="center"/>
          </w:tcPr>
          <w:p w:rsidR="00CA600A" w:rsidRPr="00253F0E" w:rsidRDefault="00CA600A" w:rsidP="00CA600A">
            <w:pPr>
              <w:widowControl/>
              <w:jc w:val="left"/>
              <w:rPr>
                <w:rFonts w:asciiTheme="minorEastAsia" w:hAnsiTheme="minorEastAsia"/>
                <w:bCs/>
                <w:szCs w:val="21"/>
              </w:rPr>
            </w:pPr>
            <w:r w:rsidRPr="00253F0E">
              <w:rPr>
                <w:rFonts w:asciiTheme="minorEastAsia" w:hAnsiTheme="minorEastAsia" w:cs="Arial" w:hint="eastAsia"/>
                <w:color w:val="444444"/>
                <w:szCs w:val="21"/>
              </w:rPr>
              <w:t>1、对照工艺卡等文件检查关键岗位</w:t>
            </w:r>
            <w:r w:rsidRPr="00253F0E">
              <w:rPr>
                <w:rFonts w:asciiTheme="minorEastAsia" w:hAnsiTheme="minorEastAsia" w:hint="eastAsia"/>
                <w:bCs/>
                <w:szCs w:val="21"/>
              </w:rPr>
              <w:t>工人是否能规范的操作，其操作是否符合技术工艺文件的规定；</w:t>
            </w:r>
          </w:p>
          <w:p w:rsidR="00CA600A" w:rsidRPr="00253F0E" w:rsidRDefault="00CA600A" w:rsidP="00CA600A">
            <w:pPr>
              <w:widowControl/>
              <w:jc w:val="left"/>
              <w:rPr>
                <w:rFonts w:asciiTheme="minorEastAsia" w:hAnsiTheme="minorEastAsia" w:cs="Arial"/>
                <w:color w:val="444444"/>
                <w:szCs w:val="21"/>
              </w:rPr>
            </w:pPr>
            <w:r w:rsidRPr="00253F0E">
              <w:rPr>
                <w:rFonts w:asciiTheme="minorEastAsia" w:hAnsiTheme="minorEastAsia" w:hint="eastAsia"/>
                <w:bCs/>
                <w:szCs w:val="21"/>
              </w:rPr>
              <w:t>2、现场检查检验人员是否能按照检验规程要求进行检验操作。</w:t>
            </w:r>
          </w:p>
        </w:tc>
      </w:tr>
      <w:tr w:rsidR="00CA600A">
        <w:trPr>
          <w:trHeight w:val="1466"/>
          <w:jc w:val="center"/>
        </w:trPr>
        <w:tc>
          <w:tcPr>
            <w:tcW w:w="754" w:type="dxa"/>
            <w:shd w:val="clear" w:color="auto" w:fill="auto"/>
            <w:tcMar>
              <w:left w:w="105" w:type="dxa"/>
              <w:right w:w="105" w:type="dxa"/>
            </w:tcMar>
            <w:vAlign w:val="center"/>
          </w:tcPr>
          <w:p w:rsidR="00CA600A" w:rsidRPr="00253F0E" w:rsidRDefault="00CA600A">
            <w:pPr>
              <w:pStyle w:val="a6"/>
              <w:widowControl/>
              <w:spacing w:beforeAutospacing="0" w:afterAutospacing="0" w:line="495" w:lineRule="atLeast"/>
              <w:jc w:val="center"/>
              <w:rPr>
                <w:rFonts w:asciiTheme="minorEastAsia" w:hAnsiTheme="minorEastAsia"/>
                <w:sz w:val="21"/>
                <w:szCs w:val="21"/>
              </w:rPr>
            </w:pPr>
            <w:r w:rsidRPr="00253F0E">
              <w:rPr>
                <w:rFonts w:asciiTheme="minorEastAsia" w:hAnsiTheme="minorEastAsia" w:cs="仿宋_GB2312" w:hint="eastAsia"/>
                <w:color w:val="444444"/>
                <w:sz w:val="21"/>
                <w:szCs w:val="21"/>
              </w:rPr>
              <w:t>2.2</w:t>
            </w:r>
          </w:p>
        </w:tc>
        <w:tc>
          <w:tcPr>
            <w:tcW w:w="1702" w:type="dxa"/>
            <w:shd w:val="clear" w:color="auto" w:fill="auto"/>
            <w:tcMar>
              <w:left w:w="105" w:type="dxa"/>
              <w:right w:w="105" w:type="dxa"/>
            </w:tcMar>
            <w:vAlign w:val="center"/>
          </w:tcPr>
          <w:p w:rsidR="00CA600A" w:rsidRPr="00253F0E" w:rsidRDefault="00CA600A">
            <w:pPr>
              <w:pStyle w:val="a6"/>
              <w:widowControl/>
              <w:spacing w:beforeAutospacing="0" w:afterAutospacing="0" w:line="405" w:lineRule="atLeast"/>
              <w:rPr>
                <w:rFonts w:asciiTheme="minorEastAsia" w:hAnsiTheme="minorEastAsia" w:cstheme="minorEastAsia"/>
                <w:bCs/>
                <w:color w:val="444444"/>
                <w:sz w:val="21"/>
                <w:szCs w:val="21"/>
              </w:rPr>
            </w:pPr>
            <w:r w:rsidRPr="00253F0E">
              <w:rPr>
                <w:rFonts w:asciiTheme="minorEastAsia" w:hAnsiTheme="minorEastAsia" w:cstheme="minorEastAsia" w:hint="eastAsia"/>
                <w:bCs/>
                <w:color w:val="444444"/>
                <w:sz w:val="21"/>
                <w:szCs w:val="21"/>
              </w:rPr>
              <w:t>关键工序操作人员</w:t>
            </w:r>
          </w:p>
        </w:tc>
        <w:tc>
          <w:tcPr>
            <w:tcW w:w="2207" w:type="dxa"/>
            <w:shd w:val="clear" w:color="auto" w:fill="auto"/>
            <w:tcMar>
              <w:left w:w="105" w:type="dxa"/>
              <w:right w:w="105" w:type="dxa"/>
            </w:tcMar>
            <w:vAlign w:val="center"/>
          </w:tcPr>
          <w:p w:rsidR="00CA600A" w:rsidRPr="00253F0E" w:rsidRDefault="00CA600A">
            <w:pPr>
              <w:pStyle w:val="a6"/>
              <w:widowControl/>
              <w:tabs>
                <w:tab w:val="left" w:pos="312"/>
              </w:tabs>
              <w:spacing w:beforeAutospacing="0" w:afterAutospacing="0" w:line="405" w:lineRule="atLeast"/>
              <w:rPr>
                <w:rFonts w:asciiTheme="minorEastAsia" w:hAnsiTheme="minorEastAsia" w:cs="宋体"/>
                <w:bCs/>
                <w:sz w:val="21"/>
                <w:szCs w:val="21"/>
              </w:rPr>
            </w:pPr>
            <w:r w:rsidRPr="00253F0E">
              <w:rPr>
                <w:rFonts w:asciiTheme="minorEastAsia" w:hAnsiTheme="minorEastAsia" w:cs="宋体" w:hint="eastAsia"/>
                <w:bCs/>
                <w:sz w:val="21"/>
                <w:szCs w:val="21"/>
              </w:rPr>
              <w:t>关键岗位人员操作能力</w:t>
            </w:r>
          </w:p>
        </w:tc>
        <w:tc>
          <w:tcPr>
            <w:tcW w:w="3472" w:type="dxa"/>
            <w:shd w:val="clear" w:color="auto" w:fill="auto"/>
            <w:tcMar>
              <w:left w:w="105" w:type="dxa"/>
              <w:right w:w="105" w:type="dxa"/>
            </w:tcMar>
            <w:vAlign w:val="center"/>
          </w:tcPr>
          <w:p w:rsidR="00CA600A" w:rsidRPr="00253F0E" w:rsidRDefault="00CA600A" w:rsidP="00CA600A">
            <w:pPr>
              <w:pStyle w:val="a6"/>
              <w:widowControl/>
              <w:spacing w:beforeAutospacing="0" w:afterAutospacing="0" w:line="405" w:lineRule="atLeast"/>
              <w:rPr>
                <w:rFonts w:asciiTheme="minorEastAsia" w:hAnsiTheme="minorEastAsia"/>
                <w:sz w:val="21"/>
                <w:szCs w:val="21"/>
              </w:rPr>
            </w:pPr>
            <w:r w:rsidRPr="00253F0E">
              <w:rPr>
                <w:rFonts w:asciiTheme="minorEastAsia" w:hAnsiTheme="minorEastAsia" w:hint="eastAsia"/>
                <w:sz w:val="21"/>
                <w:szCs w:val="21"/>
              </w:rPr>
              <w:t>8）关键工序、质量控制点、特殊过程实际生产操作情况</w:t>
            </w:r>
          </w:p>
        </w:tc>
        <w:tc>
          <w:tcPr>
            <w:tcW w:w="2531" w:type="dxa"/>
            <w:vMerge/>
            <w:shd w:val="clear" w:color="auto" w:fill="auto"/>
            <w:tcMar>
              <w:left w:w="105" w:type="dxa"/>
              <w:right w:w="105" w:type="dxa"/>
            </w:tcMar>
            <w:vAlign w:val="center"/>
          </w:tcPr>
          <w:p w:rsidR="00CA600A" w:rsidRPr="00253F0E" w:rsidRDefault="00CA600A" w:rsidP="00CA600A">
            <w:pPr>
              <w:pStyle w:val="a6"/>
              <w:rPr>
                <w:rFonts w:asciiTheme="minorEastAsia" w:hAnsiTheme="minorEastAsia" w:cs="Arial"/>
                <w:color w:val="444444"/>
                <w:sz w:val="21"/>
                <w:szCs w:val="21"/>
              </w:rPr>
            </w:pPr>
          </w:p>
        </w:tc>
      </w:tr>
      <w:tr w:rsidR="00CA600A" w:rsidTr="00253F0E">
        <w:trPr>
          <w:trHeight w:val="1774"/>
          <w:jc w:val="center"/>
        </w:trPr>
        <w:tc>
          <w:tcPr>
            <w:tcW w:w="754" w:type="dxa"/>
            <w:shd w:val="clear" w:color="auto" w:fill="auto"/>
            <w:tcMar>
              <w:left w:w="105" w:type="dxa"/>
              <w:right w:w="105" w:type="dxa"/>
            </w:tcMar>
            <w:vAlign w:val="center"/>
          </w:tcPr>
          <w:p w:rsidR="00CA600A" w:rsidRPr="00253F0E" w:rsidRDefault="00CA600A">
            <w:pPr>
              <w:pStyle w:val="a6"/>
              <w:widowControl/>
              <w:spacing w:beforeAutospacing="0" w:afterAutospacing="0" w:line="495" w:lineRule="atLeast"/>
              <w:jc w:val="center"/>
              <w:rPr>
                <w:rFonts w:asciiTheme="minorEastAsia" w:hAnsiTheme="minorEastAsia"/>
                <w:sz w:val="21"/>
                <w:szCs w:val="21"/>
              </w:rPr>
            </w:pPr>
            <w:r w:rsidRPr="00253F0E">
              <w:rPr>
                <w:rFonts w:asciiTheme="minorEastAsia" w:hAnsiTheme="minorEastAsia" w:cs="仿宋_GB2312" w:hint="eastAsia"/>
                <w:color w:val="444444"/>
                <w:sz w:val="21"/>
                <w:szCs w:val="21"/>
              </w:rPr>
              <w:lastRenderedPageBreak/>
              <w:t>2.3</w:t>
            </w:r>
          </w:p>
        </w:tc>
        <w:tc>
          <w:tcPr>
            <w:tcW w:w="1702" w:type="dxa"/>
            <w:shd w:val="clear" w:color="auto" w:fill="auto"/>
            <w:tcMar>
              <w:left w:w="105" w:type="dxa"/>
              <w:right w:w="105" w:type="dxa"/>
            </w:tcMar>
            <w:vAlign w:val="center"/>
          </w:tcPr>
          <w:p w:rsidR="00CA600A" w:rsidRPr="00253F0E" w:rsidRDefault="00CA600A">
            <w:pPr>
              <w:pStyle w:val="a6"/>
              <w:widowControl/>
              <w:spacing w:beforeAutospacing="0" w:afterAutospacing="0" w:line="405" w:lineRule="atLeast"/>
              <w:rPr>
                <w:rFonts w:asciiTheme="minorEastAsia" w:hAnsiTheme="minorEastAsia" w:cstheme="minorEastAsia"/>
                <w:bCs/>
                <w:color w:val="444444"/>
                <w:sz w:val="21"/>
                <w:szCs w:val="21"/>
              </w:rPr>
            </w:pPr>
            <w:r w:rsidRPr="00253F0E">
              <w:rPr>
                <w:rFonts w:asciiTheme="minorEastAsia" w:hAnsiTheme="minorEastAsia" w:cstheme="minorEastAsia" w:hint="eastAsia"/>
                <w:bCs/>
                <w:color w:val="444444"/>
                <w:sz w:val="21"/>
                <w:szCs w:val="21"/>
              </w:rPr>
              <w:t>检验人员</w:t>
            </w:r>
          </w:p>
        </w:tc>
        <w:tc>
          <w:tcPr>
            <w:tcW w:w="2207" w:type="dxa"/>
            <w:shd w:val="clear" w:color="auto" w:fill="auto"/>
            <w:tcMar>
              <w:left w:w="105" w:type="dxa"/>
              <w:right w:w="105" w:type="dxa"/>
            </w:tcMar>
            <w:vAlign w:val="center"/>
          </w:tcPr>
          <w:p w:rsidR="00CA600A" w:rsidRPr="00253F0E" w:rsidRDefault="00CA600A">
            <w:pPr>
              <w:pStyle w:val="a6"/>
              <w:widowControl/>
              <w:spacing w:beforeAutospacing="0" w:afterAutospacing="0" w:line="405" w:lineRule="atLeast"/>
              <w:rPr>
                <w:rFonts w:asciiTheme="minorEastAsia" w:hAnsiTheme="minorEastAsia" w:cs="宋体"/>
                <w:bCs/>
                <w:sz w:val="21"/>
                <w:szCs w:val="21"/>
              </w:rPr>
            </w:pPr>
            <w:r w:rsidRPr="00253F0E">
              <w:rPr>
                <w:rFonts w:asciiTheme="minorEastAsia" w:hAnsiTheme="minorEastAsia" w:cs="宋体" w:hint="eastAsia"/>
                <w:bCs/>
                <w:sz w:val="21"/>
                <w:szCs w:val="21"/>
              </w:rPr>
              <w:t>检验人员试验操作能力、检验数据分析、结论判定能力</w:t>
            </w:r>
          </w:p>
        </w:tc>
        <w:tc>
          <w:tcPr>
            <w:tcW w:w="3472" w:type="dxa"/>
            <w:shd w:val="clear" w:color="auto" w:fill="auto"/>
            <w:tcMar>
              <w:left w:w="105" w:type="dxa"/>
              <w:right w:w="105" w:type="dxa"/>
            </w:tcMar>
            <w:vAlign w:val="center"/>
          </w:tcPr>
          <w:p w:rsidR="00CA600A" w:rsidRPr="00253F0E" w:rsidRDefault="00CA600A" w:rsidP="00CA600A">
            <w:pPr>
              <w:pStyle w:val="a6"/>
              <w:widowControl/>
              <w:spacing w:beforeAutospacing="0" w:afterAutospacing="0" w:line="405" w:lineRule="atLeast"/>
              <w:rPr>
                <w:rFonts w:asciiTheme="minorEastAsia" w:hAnsiTheme="minorEastAsia"/>
                <w:sz w:val="21"/>
                <w:szCs w:val="21"/>
              </w:rPr>
            </w:pPr>
            <w:r w:rsidRPr="00253F0E">
              <w:rPr>
                <w:rFonts w:asciiTheme="minorEastAsia" w:hAnsiTheme="minorEastAsia" w:hint="eastAsia"/>
                <w:sz w:val="21"/>
                <w:szCs w:val="21"/>
              </w:rPr>
              <w:t>9）检验人员进行进货检验、过程检验、出厂检验</w:t>
            </w:r>
            <w:proofErr w:type="gramStart"/>
            <w:r w:rsidRPr="00253F0E">
              <w:rPr>
                <w:rFonts w:asciiTheme="minorEastAsia" w:hAnsiTheme="minorEastAsia" w:hint="eastAsia"/>
                <w:sz w:val="21"/>
                <w:szCs w:val="21"/>
              </w:rPr>
              <w:t>否</w:t>
            </w:r>
            <w:proofErr w:type="gramEnd"/>
            <w:r w:rsidRPr="00253F0E">
              <w:rPr>
                <w:rFonts w:asciiTheme="minorEastAsia" w:hAnsiTheme="minorEastAsia" w:hint="eastAsia"/>
                <w:sz w:val="21"/>
                <w:szCs w:val="21"/>
              </w:rPr>
              <w:t>能够规范操作，其操作是否符合检验规程。</w:t>
            </w:r>
            <w:r w:rsidRPr="00253F0E">
              <w:rPr>
                <w:rFonts w:asciiTheme="minorEastAsia" w:hAnsiTheme="minorEastAsia"/>
                <w:sz w:val="21"/>
                <w:szCs w:val="21"/>
              </w:rPr>
              <w:t xml:space="preserve"> </w:t>
            </w:r>
          </w:p>
        </w:tc>
        <w:tc>
          <w:tcPr>
            <w:tcW w:w="2531" w:type="dxa"/>
            <w:vMerge/>
            <w:shd w:val="clear" w:color="auto" w:fill="auto"/>
            <w:tcMar>
              <w:left w:w="105" w:type="dxa"/>
              <w:right w:w="105" w:type="dxa"/>
            </w:tcMar>
            <w:vAlign w:val="center"/>
          </w:tcPr>
          <w:p w:rsidR="00CA600A" w:rsidRPr="00253F0E" w:rsidRDefault="00CA600A">
            <w:pPr>
              <w:pStyle w:val="a6"/>
              <w:rPr>
                <w:rFonts w:asciiTheme="minorEastAsia" w:hAnsiTheme="minorEastAsia" w:cs="Arial"/>
                <w:color w:val="444444"/>
                <w:sz w:val="21"/>
                <w:szCs w:val="21"/>
              </w:rPr>
            </w:pPr>
          </w:p>
        </w:tc>
      </w:tr>
      <w:tr w:rsidR="00CC6C78">
        <w:trPr>
          <w:trHeight w:val="973"/>
          <w:jc w:val="center"/>
        </w:trPr>
        <w:tc>
          <w:tcPr>
            <w:tcW w:w="754" w:type="dxa"/>
            <w:shd w:val="clear" w:color="auto" w:fill="auto"/>
            <w:tcMar>
              <w:left w:w="105" w:type="dxa"/>
              <w:right w:w="105" w:type="dxa"/>
            </w:tcMar>
            <w:vAlign w:val="center"/>
          </w:tcPr>
          <w:p w:rsidR="00CC6C78" w:rsidRPr="00253F0E" w:rsidRDefault="00A219F9">
            <w:pPr>
              <w:pStyle w:val="a6"/>
              <w:widowControl/>
              <w:spacing w:beforeAutospacing="0" w:afterAutospacing="0" w:line="495" w:lineRule="atLeast"/>
              <w:jc w:val="center"/>
              <w:rPr>
                <w:rFonts w:asciiTheme="minorEastAsia" w:hAnsiTheme="minorEastAsia" w:cs="仿宋_GB2312"/>
                <w:b/>
                <w:color w:val="444444"/>
                <w:sz w:val="21"/>
                <w:szCs w:val="21"/>
              </w:rPr>
            </w:pPr>
            <w:r w:rsidRPr="00253F0E">
              <w:rPr>
                <w:rFonts w:asciiTheme="minorEastAsia" w:hAnsiTheme="minorEastAsia" w:cs="仿宋_GB2312" w:hint="eastAsia"/>
                <w:b/>
                <w:color w:val="444444"/>
                <w:sz w:val="21"/>
                <w:szCs w:val="21"/>
              </w:rPr>
              <w:t>3</w:t>
            </w:r>
          </w:p>
        </w:tc>
        <w:tc>
          <w:tcPr>
            <w:tcW w:w="9912" w:type="dxa"/>
            <w:gridSpan w:val="4"/>
            <w:shd w:val="clear" w:color="auto" w:fill="auto"/>
            <w:tcMar>
              <w:left w:w="105" w:type="dxa"/>
              <w:right w:w="105" w:type="dxa"/>
            </w:tcMar>
            <w:vAlign w:val="center"/>
          </w:tcPr>
          <w:p w:rsidR="00CC6C78" w:rsidRPr="00253F0E" w:rsidRDefault="00A219F9">
            <w:pPr>
              <w:widowControl/>
              <w:jc w:val="left"/>
              <w:rPr>
                <w:rFonts w:asciiTheme="minorEastAsia" w:hAnsiTheme="minorEastAsia" w:cs="Arial"/>
                <w:b/>
                <w:color w:val="444444"/>
                <w:szCs w:val="21"/>
              </w:rPr>
            </w:pPr>
            <w:r w:rsidRPr="00253F0E">
              <w:rPr>
                <w:rStyle w:val="a7"/>
                <w:rFonts w:asciiTheme="minorEastAsia" w:hAnsiTheme="minorEastAsia" w:cs="仿宋_GB2312" w:hint="eastAsia"/>
                <w:color w:val="444444"/>
                <w:kern w:val="0"/>
                <w:szCs w:val="21"/>
              </w:rPr>
              <w:t>生产和检验设施设备</w:t>
            </w:r>
          </w:p>
        </w:tc>
      </w:tr>
      <w:tr w:rsidR="00CC6C78" w:rsidTr="00253F0E">
        <w:trPr>
          <w:trHeight w:val="2266"/>
          <w:jc w:val="center"/>
        </w:trPr>
        <w:tc>
          <w:tcPr>
            <w:tcW w:w="754" w:type="dxa"/>
            <w:shd w:val="clear" w:color="auto" w:fill="auto"/>
            <w:tcMar>
              <w:left w:w="105" w:type="dxa"/>
              <w:right w:w="105" w:type="dxa"/>
            </w:tcMar>
            <w:vAlign w:val="center"/>
          </w:tcPr>
          <w:p w:rsidR="00CC6C78" w:rsidRPr="00253F0E" w:rsidRDefault="00A219F9">
            <w:pPr>
              <w:pStyle w:val="a6"/>
              <w:widowControl/>
              <w:spacing w:beforeAutospacing="0" w:afterAutospacing="0" w:line="495" w:lineRule="atLeast"/>
              <w:jc w:val="center"/>
              <w:rPr>
                <w:rFonts w:asciiTheme="minorEastAsia" w:hAnsiTheme="minorEastAsia" w:cs="仿宋_GB2312"/>
                <w:color w:val="444444"/>
                <w:sz w:val="21"/>
                <w:szCs w:val="21"/>
              </w:rPr>
            </w:pPr>
            <w:r w:rsidRPr="00253F0E">
              <w:rPr>
                <w:rFonts w:asciiTheme="minorEastAsia" w:hAnsiTheme="minorEastAsia" w:cs="仿宋_GB2312" w:hint="eastAsia"/>
                <w:color w:val="444444"/>
                <w:sz w:val="21"/>
                <w:szCs w:val="21"/>
              </w:rPr>
              <w:t>3.1</w:t>
            </w:r>
          </w:p>
        </w:tc>
        <w:tc>
          <w:tcPr>
            <w:tcW w:w="1702" w:type="dxa"/>
            <w:shd w:val="clear" w:color="auto" w:fill="auto"/>
            <w:tcMar>
              <w:left w:w="105" w:type="dxa"/>
              <w:right w:w="105" w:type="dxa"/>
            </w:tcMar>
            <w:vAlign w:val="center"/>
          </w:tcPr>
          <w:p w:rsidR="00CC6C78" w:rsidRPr="00253F0E" w:rsidRDefault="00A219F9">
            <w:pPr>
              <w:pStyle w:val="a6"/>
              <w:widowControl/>
              <w:spacing w:beforeAutospacing="0" w:afterAutospacing="0" w:line="405" w:lineRule="atLeast"/>
              <w:rPr>
                <w:rFonts w:asciiTheme="minorEastAsia" w:hAnsiTheme="minorEastAsia" w:cs="仿宋_GB2312"/>
                <w:bCs/>
                <w:color w:val="444444"/>
                <w:sz w:val="21"/>
                <w:szCs w:val="21"/>
              </w:rPr>
            </w:pPr>
            <w:r w:rsidRPr="00253F0E">
              <w:rPr>
                <w:rFonts w:asciiTheme="minorEastAsia" w:hAnsiTheme="minorEastAsia" w:cstheme="minorEastAsia" w:hint="eastAsia"/>
                <w:bCs/>
                <w:color w:val="444444"/>
                <w:sz w:val="21"/>
                <w:szCs w:val="21"/>
              </w:rPr>
              <w:t>生产设施设备</w:t>
            </w:r>
          </w:p>
        </w:tc>
        <w:tc>
          <w:tcPr>
            <w:tcW w:w="2207" w:type="dxa"/>
            <w:shd w:val="clear" w:color="auto" w:fill="auto"/>
            <w:tcMar>
              <w:left w:w="105" w:type="dxa"/>
              <w:right w:w="105" w:type="dxa"/>
            </w:tcMar>
            <w:vAlign w:val="center"/>
          </w:tcPr>
          <w:p w:rsidR="00A219F9" w:rsidRPr="00253F0E" w:rsidRDefault="00A219F9" w:rsidP="00A219F9">
            <w:pPr>
              <w:pStyle w:val="a6"/>
              <w:widowControl/>
              <w:numPr>
                <w:ilvl w:val="0"/>
                <w:numId w:val="7"/>
              </w:numPr>
              <w:spacing w:beforeAutospacing="0" w:afterAutospacing="0" w:line="405" w:lineRule="atLeast"/>
              <w:rPr>
                <w:rFonts w:asciiTheme="minorEastAsia" w:hAnsiTheme="minorEastAsia" w:cs="宋体"/>
                <w:bCs/>
                <w:sz w:val="21"/>
                <w:szCs w:val="21"/>
              </w:rPr>
            </w:pPr>
            <w:r w:rsidRPr="00253F0E">
              <w:rPr>
                <w:rFonts w:asciiTheme="minorEastAsia" w:hAnsiTheme="minorEastAsia" w:cs="宋体" w:hint="eastAsia"/>
                <w:bCs/>
                <w:sz w:val="21"/>
                <w:szCs w:val="21"/>
              </w:rPr>
              <w:t>基础设施</w:t>
            </w:r>
          </w:p>
          <w:p w:rsidR="00CC6C78" w:rsidRPr="00253F0E" w:rsidRDefault="00A219F9" w:rsidP="00A219F9">
            <w:pPr>
              <w:pStyle w:val="a6"/>
              <w:widowControl/>
              <w:numPr>
                <w:ilvl w:val="0"/>
                <w:numId w:val="7"/>
              </w:numPr>
              <w:spacing w:beforeAutospacing="0" w:afterAutospacing="0" w:line="405" w:lineRule="atLeast"/>
              <w:rPr>
                <w:rFonts w:asciiTheme="minorEastAsia" w:hAnsiTheme="minorEastAsia" w:cs="宋体"/>
                <w:bCs/>
                <w:sz w:val="21"/>
                <w:szCs w:val="21"/>
              </w:rPr>
            </w:pPr>
            <w:r w:rsidRPr="00253F0E">
              <w:rPr>
                <w:rFonts w:asciiTheme="minorEastAsia" w:hAnsiTheme="minorEastAsia" w:cs="宋体" w:hint="eastAsia"/>
                <w:bCs/>
                <w:sz w:val="21"/>
                <w:szCs w:val="21"/>
              </w:rPr>
              <w:t>生产设备</w:t>
            </w:r>
          </w:p>
        </w:tc>
        <w:tc>
          <w:tcPr>
            <w:tcW w:w="3472" w:type="dxa"/>
            <w:shd w:val="clear" w:color="auto" w:fill="auto"/>
            <w:tcMar>
              <w:left w:w="105" w:type="dxa"/>
              <w:right w:w="105" w:type="dxa"/>
            </w:tcMar>
            <w:vAlign w:val="center"/>
          </w:tcPr>
          <w:p w:rsidR="00CC6C78" w:rsidRPr="00253F0E" w:rsidRDefault="000C4340">
            <w:pPr>
              <w:pStyle w:val="a6"/>
              <w:widowControl/>
              <w:spacing w:beforeAutospacing="0" w:afterAutospacing="0" w:line="405" w:lineRule="atLeast"/>
              <w:rPr>
                <w:rFonts w:asciiTheme="minorEastAsia" w:hAnsiTheme="minorEastAsia"/>
                <w:sz w:val="21"/>
                <w:szCs w:val="21"/>
              </w:rPr>
            </w:pPr>
            <w:r w:rsidRPr="00253F0E">
              <w:rPr>
                <w:rFonts w:asciiTheme="minorEastAsia" w:hAnsiTheme="minorEastAsia" w:hint="eastAsia"/>
                <w:sz w:val="21"/>
                <w:szCs w:val="21"/>
              </w:rPr>
              <w:t>10</w:t>
            </w:r>
            <w:r w:rsidR="00A219F9" w:rsidRPr="00253F0E">
              <w:rPr>
                <w:rFonts w:asciiTheme="minorEastAsia" w:hAnsiTheme="minorEastAsia" w:hint="eastAsia"/>
                <w:sz w:val="21"/>
                <w:szCs w:val="21"/>
              </w:rPr>
              <w:t>）</w:t>
            </w:r>
            <w:r w:rsidR="00A219F9" w:rsidRPr="00253F0E">
              <w:rPr>
                <w:rFonts w:asciiTheme="minorEastAsia" w:hAnsiTheme="minorEastAsia" w:cs="宋体" w:hint="eastAsia"/>
                <w:bCs/>
                <w:color w:val="000000"/>
                <w:sz w:val="21"/>
                <w:szCs w:val="21"/>
              </w:rPr>
              <w:t>是否具备满足其生产所需的工作场所和设施，并运行正常</w:t>
            </w:r>
            <w:r w:rsidRPr="00253F0E">
              <w:rPr>
                <w:rFonts w:asciiTheme="minorEastAsia" w:hAnsiTheme="minorEastAsia" w:cs="宋体" w:hint="eastAsia"/>
                <w:bCs/>
                <w:color w:val="000000"/>
                <w:sz w:val="21"/>
                <w:szCs w:val="21"/>
              </w:rPr>
              <w:t>；</w:t>
            </w:r>
          </w:p>
          <w:p w:rsidR="00CC6C78" w:rsidRPr="00253F0E" w:rsidRDefault="000C4340" w:rsidP="00A219F9">
            <w:pPr>
              <w:pStyle w:val="a6"/>
              <w:widowControl/>
              <w:spacing w:beforeAutospacing="0" w:afterAutospacing="0" w:line="405" w:lineRule="atLeast"/>
              <w:rPr>
                <w:rFonts w:asciiTheme="minorEastAsia" w:hAnsiTheme="minorEastAsia"/>
                <w:bCs/>
                <w:color w:val="000000"/>
                <w:sz w:val="21"/>
                <w:szCs w:val="21"/>
              </w:rPr>
            </w:pPr>
            <w:r w:rsidRPr="00253F0E">
              <w:rPr>
                <w:rFonts w:asciiTheme="minorEastAsia" w:hAnsiTheme="minorEastAsia" w:hint="eastAsia"/>
                <w:sz w:val="21"/>
                <w:szCs w:val="21"/>
              </w:rPr>
              <w:t>11</w:t>
            </w:r>
            <w:r w:rsidR="00A219F9" w:rsidRPr="00253F0E">
              <w:rPr>
                <w:rFonts w:asciiTheme="minorEastAsia" w:hAnsiTheme="minorEastAsia" w:hint="eastAsia"/>
                <w:sz w:val="21"/>
                <w:szCs w:val="21"/>
              </w:rPr>
              <w:t>）</w:t>
            </w:r>
            <w:r w:rsidR="00A219F9" w:rsidRPr="00253F0E">
              <w:rPr>
                <w:rFonts w:asciiTheme="minorEastAsia" w:hAnsiTheme="minorEastAsia" w:cs="宋体" w:hint="eastAsia"/>
                <w:bCs/>
                <w:color w:val="000000"/>
                <w:sz w:val="21"/>
                <w:szCs w:val="21"/>
              </w:rPr>
              <w:t>企业是否具有细则规定的与其生产产品、生产工艺及生产方式相适应的生产设备，并运行正常。</w:t>
            </w:r>
          </w:p>
        </w:tc>
        <w:tc>
          <w:tcPr>
            <w:tcW w:w="2531" w:type="dxa"/>
            <w:shd w:val="clear" w:color="auto" w:fill="auto"/>
            <w:tcMar>
              <w:left w:w="105" w:type="dxa"/>
              <w:right w:w="105" w:type="dxa"/>
            </w:tcMar>
            <w:vAlign w:val="center"/>
          </w:tcPr>
          <w:p w:rsidR="00CC6C78" w:rsidRPr="00253F0E" w:rsidRDefault="00A219F9">
            <w:pPr>
              <w:pStyle w:val="a6"/>
              <w:widowControl/>
              <w:spacing w:beforeAutospacing="0" w:afterAutospacing="0" w:line="405" w:lineRule="atLeast"/>
              <w:rPr>
                <w:rFonts w:asciiTheme="minorEastAsia" w:hAnsiTheme="minorEastAsia" w:cs="Arial"/>
                <w:color w:val="444444"/>
                <w:sz w:val="21"/>
                <w:szCs w:val="21"/>
              </w:rPr>
            </w:pPr>
            <w:r w:rsidRPr="00253F0E">
              <w:rPr>
                <w:rFonts w:asciiTheme="minorEastAsia" w:hAnsiTheme="minorEastAsia" w:cs="Arial" w:hint="eastAsia"/>
                <w:color w:val="444444"/>
                <w:sz w:val="21"/>
                <w:szCs w:val="21"/>
              </w:rPr>
              <w:t>对照危险化学品实施细则中表3-1</w:t>
            </w:r>
            <w:r w:rsidR="00CA600A" w:rsidRPr="00253F0E">
              <w:rPr>
                <w:rFonts w:asciiTheme="minorEastAsia" w:hAnsiTheme="minorEastAsia" w:cs="Arial" w:hint="eastAsia"/>
                <w:color w:val="444444"/>
                <w:sz w:val="21"/>
                <w:szCs w:val="21"/>
              </w:rPr>
              <w:t>、3-2和企业</w:t>
            </w:r>
            <w:r w:rsidR="00CA600A" w:rsidRPr="00253F0E">
              <w:rPr>
                <w:rFonts w:asciiTheme="minorEastAsia" w:hAnsiTheme="minorEastAsia" w:cs="方正仿宋_GBK" w:hint="eastAsia"/>
                <w:color w:val="000000"/>
                <w:sz w:val="21"/>
                <w:szCs w:val="21"/>
              </w:rPr>
              <w:t>获证时的必备</w:t>
            </w:r>
            <w:r w:rsidR="00CA600A" w:rsidRPr="00253F0E">
              <w:rPr>
                <w:rFonts w:asciiTheme="minorEastAsia" w:hAnsiTheme="minorEastAsia" w:cs="方正仿宋_GBK"/>
                <w:color w:val="000000"/>
                <w:sz w:val="21"/>
                <w:szCs w:val="21"/>
              </w:rPr>
              <w:t>生产</w:t>
            </w:r>
            <w:r w:rsidR="00CA600A" w:rsidRPr="00253F0E">
              <w:rPr>
                <w:rFonts w:asciiTheme="minorEastAsia" w:hAnsiTheme="minorEastAsia" w:cs="方正仿宋_GBK" w:hint="eastAsia"/>
                <w:color w:val="000000"/>
                <w:sz w:val="21"/>
                <w:szCs w:val="21"/>
              </w:rPr>
              <w:t>设备</w:t>
            </w:r>
            <w:r w:rsidR="00CA600A" w:rsidRPr="00253F0E">
              <w:rPr>
                <w:rFonts w:asciiTheme="minorEastAsia" w:hAnsiTheme="minorEastAsia" w:cs="方正仿宋_GBK"/>
                <w:color w:val="000000"/>
                <w:sz w:val="21"/>
                <w:szCs w:val="21"/>
              </w:rPr>
              <w:t>设施</w:t>
            </w:r>
            <w:r w:rsidR="00CA600A" w:rsidRPr="00253F0E">
              <w:rPr>
                <w:rFonts w:asciiTheme="minorEastAsia" w:hAnsiTheme="minorEastAsia" w:cs="方正仿宋_GBK" w:hint="eastAsia"/>
                <w:color w:val="000000"/>
                <w:sz w:val="21"/>
                <w:szCs w:val="21"/>
              </w:rPr>
              <w:t>汇总表</w:t>
            </w:r>
            <w:r w:rsidRPr="00253F0E">
              <w:rPr>
                <w:rFonts w:asciiTheme="minorEastAsia" w:hAnsiTheme="minorEastAsia" w:cs="Arial" w:hint="eastAsia"/>
                <w:color w:val="444444"/>
                <w:sz w:val="21"/>
                <w:szCs w:val="21"/>
              </w:rPr>
              <w:t>进行检查。</w:t>
            </w:r>
          </w:p>
          <w:p w:rsidR="00A219F9" w:rsidRPr="00253F0E" w:rsidRDefault="00A219F9" w:rsidP="00CA600A">
            <w:pPr>
              <w:pStyle w:val="a6"/>
              <w:widowControl/>
              <w:spacing w:beforeAutospacing="0" w:afterAutospacing="0" w:line="405" w:lineRule="atLeast"/>
              <w:rPr>
                <w:rFonts w:asciiTheme="minorEastAsia" w:hAnsiTheme="minorEastAsia" w:cs="Arial"/>
                <w:color w:val="444444"/>
                <w:sz w:val="21"/>
                <w:szCs w:val="21"/>
              </w:rPr>
            </w:pPr>
          </w:p>
        </w:tc>
      </w:tr>
      <w:tr w:rsidR="000C4340" w:rsidTr="00253F0E">
        <w:trPr>
          <w:trHeight w:val="3118"/>
          <w:jc w:val="center"/>
        </w:trPr>
        <w:tc>
          <w:tcPr>
            <w:tcW w:w="754" w:type="dxa"/>
            <w:shd w:val="clear" w:color="auto" w:fill="auto"/>
            <w:tcMar>
              <w:left w:w="105" w:type="dxa"/>
              <w:right w:w="105" w:type="dxa"/>
            </w:tcMar>
            <w:vAlign w:val="center"/>
          </w:tcPr>
          <w:p w:rsidR="000C4340" w:rsidRPr="00253F0E" w:rsidRDefault="000C4340">
            <w:pPr>
              <w:pStyle w:val="a6"/>
              <w:widowControl/>
              <w:spacing w:beforeAutospacing="0" w:afterAutospacing="0" w:line="495" w:lineRule="atLeast"/>
              <w:jc w:val="center"/>
              <w:rPr>
                <w:rFonts w:asciiTheme="minorEastAsia" w:hAnsiTheme="minorEastAsia" w:cs="仿宋_GB2312"/>
                <w:color w:val="444444"/>
                <w:sz w:val="21"/>
                <w:szCs w:val="21"/>
              </w:rPr>
            </w:pPr>
            <w:r w:rsidRPr="00253F0E">
              <w:rPr>
                <w:rFonts w:asciiTheme="minorEastAsia" w:hAnsiTheme="minorEastAsia" w:cs="仿宋_GB2312" w:hint="eastAsia"/>
                <w:color w:val="444444"/>
                <w:sz w:val="21"/>
                <w:szCs w:val="21"/>
              </w:rPr>
              <w:t>3.2</w:t>
            </w:r>
          </w:p>
        </w:tc>
        <w:tc>
          <w:tcPr>
            <w:tcW w:w="1702" w:type="dxa"/>
            <w:shd w:val="clear" w:color="auto" w:fill="auto"/>
            <w:tcMar>
              <w:left w:w="105" w:type="dxa"/>
              <w:right w:w="105" w:type="dxa"/>
            </w:tcMar>
            <w:vAlign w:val="center"/>
          </w:tcPr>
          <w:p w:rsidR="000C4340" w:rsidRPr="00253F0E" w:rsidRDefault="000C4340">
            <w:pPr>
              <w:pStyle w:val="a6"/>
              <w:widowControl/>
              <w:spacing w:beforeAutospacing="0" w:afterAutospacing="0" w:line="405" w:lineRule="atLeast"/>
              <w:rPr>
                <w:rFonts w:asciiTheme="minorEastAsia" w:hAnsiTheme="minorEastAsia" w:cs="仿宋_GB2312"/>
                <w:bCs/>
                <w:color w:val="444444"/>
                <w:sz w:val="21"/>
                <w:szCs w:val="21"/>
              </w:rPr>
            </w:pPr>
            <w:r w:rsidRPr="00253F0E">
              <w:rPr>
                <w:rFonts w:asciiTheme="minorEastAsia" w:hAnsiTheme="minorEastAsia" w:cstheme="minorEastAsia" w:hint="eastAsia"/>
                <w:bCs/>
                <w:color w:val="444444"/>
                <w:sz w:val="21"/>
                <w:szCs w:val="21"/>
              </w:rPr>
              <w:t>检验设施设备</w:t>
            </w:r>
          </w:p>
        </w:tc>
        <w:tc>
          <w:tcPr>
            <w:tcW w:w="2207" w:type="dxa"/>
            <w:shd w:val="clear" w:color="auto" w:fill="auto"/>
            <w:tcMar>
              <w:left w:w="105" w:type="dxa"/>
              <w:right w:w="105" w:type="dxa"/>
            </w:tcMar>
            <w:vAlign w:val="center"/>
          </w:tcPr>
          <w:p w:rsidR="000C4340" w:rsidRPr="00253F0E" w:rsidRDefault="000C4340">
            <w:pPr>
              <w:pStyle w:val="a6"/>
              <w:widowControl/>
              <w:numPr>
                <w:ilvl w:val="0"/>
                <w:numId w:val="2"/>
              </w:numPr>
              <w:spacing w:beforeAutospacing="0" w:afterAutospacing="0" w:line="405" w:lineRule="atLeast"/>
              <w:rPr>
                <w:rFonts w:asciiTheme="minorEastAsia" w:hAnsiTheme="minorEastAsia"/>
                <w:sz w:val="21"/>
                <w:szCs w:val="21"/>
              </w:rPr>
            </w:pPr>
            <w:r w:rsidRPr="00253F0E">
              <w:rPr>
                <w:rFonts w:asciiTheme="minorEastAsia" w:hAnsiTheme="minorEastAsia" w:hint="eastAsia"/>
                <w:sz w:val="21"/>
                <w:szCs w:val="21"/>
              </w:rPr>
              <w:t>检验环境</w:t>
            </w:r>
          </w:p>
          <w:p w:rsidR="000C4340" w:rsidRPr="00253F0E" w:rsidRDefault="000C4340">
            <w:pPr>
              <w:pStyle w:val="a6"/>
              <w:widowControl/>
              <w:numPr>
                <w:ilvl w:val="0"/>
                <w:numId w:val="2"/>
              </w:numPr>
              <w:spacing w:beforeAutospacing="0" w:afterAutospacing="0" w:line="405" w:lineRule="atLeast"/>
              <w:rPr>
                <w:rFonts w:asciiTheme="minorEastAsia" w:hAnsiTheme="minorEastAsia"/>
                <w:sz w:val="21"/>
                <w:szCs w:val="21"/>
              </w:rPr>
            </w:pPr>
            <w:r w:rsidRPr="00253F0E">
              <w:rPr>
                <w:rFonts w:asciiTheme="minorEastAsia" w:hAnsiTheme="minorEastAsia" w:hint="eastAsia"/>
                <w:sz w:val="21"/>
                <w:szCs w:val="21"/>
              </w:rPr>
              <w:t>检验仪器</w:t>
            </w:r>
          </w:p>
          <w:p w:rsidR="000C4340" w:rsidRPr="00253F0E" w:rsidRDefault="000C4340">
            <w:pPr>
              <w:pStyle w:val="a6"/>
              <w:widowControl/>
              <w:spacing w:beforeAutospacing="0" w:afterAutospacing="0" w:line="405" w:lineRule="atLeast"/>
              <w:rPr>
                <w:rFonts w:asciiTheme="minorEastAsia" w:hAnsiTheme="minorEastAsia" w:cs="宋体"/>
                <w:bCs/>
                <w:sz w:val="21"/>
                <w:szCs w:val="21"/>
              </w:rPr>
            </w:pPr>
          </w:p>
        </w:tc>
        <w:tc>
          <w:tcPr>
            <w:tcW w:w="3472" w:type="dxa"/>
            <w:shd w:val="clear" w:color="auto" w:fill="auto"/>
            <w:tcMar>
              <w:left w:w="105" w:type="dxa"/>
              <w:right w:w="105" w:type="dxa"/>
            </w:tcMar>
            <w:vAlign w:val="center"/>
          </w:tcPr>
          <w:p w:rsidR="000C4340" w:rsidRPr="00253F0E" w:rsidRDefault="000C4340" w:rsidP="000C4340">
            <w:pPr>
              <w:pStyle w:val="a6"/>
              <w:widowControl/>
              <w:numPr>
                <w:ilvl w:val="0"/>
                <w:numId w:val="3"/>
              </w:numPr>
              <w:spacing w:beforeAutospacing="0" w:afterAutospacing="0" w:line="405" w:lineRule="atLeast"/>
              <w:rPr>
                <w:rFonts w:asciiTheme="minorEastAsia" w:hAnsiTheme="minorEastAsia"/>
                <w:bCs/>
                <w:color w:val="000000"/>
                <w:sz w:val="21"/>
                <w:szCs w:val="21"/>
              </w:rPr>
            </w:pPr>
            <w:r w:rsidRPr="00253F0E">
              <w:rPr>
                <w:rFonts w:asciiTheme="minorEastAsia" w:hAnsiTheme="minorEastAsia" w:hint="eastAsia"/>
                <w:bCs/>
                <w:sz w:val="21"/>
                <w:szCs w:val="21"/>
              </w:rPr>
              <w:t>是否具备满足其检验所需的工作场所和设施，并运行正常。</w:t>
            </w:r>
          </w:p>
          <w:p w:rsidR="000C4340" w:rsidRPr="00253F0E" w:rsidRDefault="000C4340" w:rsidP="000C4340">
            <w:pPr>
              <w:pStyle w:val="a6"/>
              <w:widowControl/>
              <w:numPr>
                <w:ilvl w:val="0"/>
                <w:numId w:val="3"/>
              </w:numPr>
              <w:spacing w:beforeAutospacing="0" w:afterAutospacing="0" w:line="405" w:lineRule="atLeast"/>
              <w:rPr>
                <w:rFonts w:asciiTheme="minorEastAsia" w:hAnsiTheme="minorEastAsia"/>
                <w:bCs/>
                <w:color w:val="000000"/>
                <w:sz w:val="21"/>
                <w:szCs w:val="21"/>
              </w:rPr>
            </w:pPr>
            <w:r w:rsidRPr="00253F0E">
              <w:rPr>
                <w:rFonts w:asciiTheme="minorEastAsia" w:hAnsiTheme="minorEastAsia" w:hint="eastAsia"/>
                <w:bCs/>
                <w:sz w:val="21"/>
                <w:szCs w:val="21"/>
              </w:rPr>
              <w:t>企业是否具有细则规定、与其生产产品、生产工艺及生产方式相适应的检验仪器设备；其性能和精度应能满足相关标准规定的检验要求；并在检定或校准有效期内使用。</w:t>
            </w:r>
          </w:p>
        </w:tc>
        <w:tc>
          <w:tcPr>
            <w:tcW w:w="2531" w:type="dxa"/>
            <w:shd w:val="clear" w:color="auto" w:fill="auto"/>
            <w:tcMar>
              <w:left w:w="105" w:type="dxa"/>
              <w:right w:w="105" w:type="dxa"/>
            </w:tcMar>
            <w:vAlign w:val="center"/>
          </w:tcPr>
          <w:p w:rsidR="00982052" w:rsidRDefault="000C4340" w:rsidP="00982052">
            <w:pPr>
              <w:pStyle w:val="a6"/>
              <w:widowControl/>
              <w:numPr>
                <w:ilvl w:val="0"/>
                <w:numId w:val="11"/>
              </w:numPr>
              <w:spacing w:beforeAutospacing="0" w:afterAutospacing="0" w:line="405" w:lineRule="atLeast"/>
              <w:rPr>
                <w:rFonts w:asciiTheme="minorEastAsia" w:hAnsiTheme="minorEastAsia" w:cs="Arial"/>
                <w:color w:val="444444"/>
                <w:sz w:val="21"/>
                <w:szCs w:val="21"/>
              </w:rPr>
            </w:pPr>
            <w:r w:rsidRPr="00253F0E">
              <w:rPr>
                <w:rFonts w:asciiTheme="minorEastAsia" w:hAnsiTheme="minorEastAsia" w:cs="Arial" w:hint="eastAsia"/>
                <w:color w:val="444444"/>
                <w:sz w:val="21"/>
                <w:szCs w:val="21"/>
              </w:rPr>
              <w:t>对照危险化学品实施</w:t>
            </w:r>
          </w:p>
          <w:p w:rsidR="000C4340" w:rsidRDefault="000C4340" w:rsidP="00982052">
            <w:pPr>
              <w:pStyle w:val="a6"/>
              <w:widowControl/>
              <w:spacing w:beforeAutospacing="0" w:afterAutospacing="0" w:line="405" w:lineRule="atLeast"/>
              <w:rPr>
                <w:rFonts w:asciiTheme="minorEastAsia" w:hAnsiTheme="minorEastAsia" w:cs="Arial"/>
                <w:color w:val="444444"/>
                <w:sz w:val="21"/>
                <w:szCs w:val="21"/>
              </w:rPr>
            </w:pPr>
            <w:r w:rsidRPr="00253F0E">
              <w:rPr>
                <w:rFonts w:asciiTheme="minorEastAsia" w:hAnsiTheme="minorEastAsia" w:cs="Arial" w:hint="eastAsia"/>
                <w:color w:val="444444"/>
                <w:sz w:val="21"/>
                <w:szCs w:val="21"/>
              </w:rPr>
              <w:t>细则中表3-3</w:t>
            </w:r>
            <w:r w:rsidR="00CA600A" w:rsidRPr="00253F0E">
              <w:rPr>
                <w:rFonts w:asciiTheme="minorEastAsia" w:hAnsiTheme="minorEastAsia" w:cs="Arial" w:hint="eastAsia"/>
                <w:color w:val="444444"/>
                <w:sz w:val="21"/>
                <w:szCs w:val="21"/>
              </w:rPr>
              <w:t>、3-4和企业</w:t>
            </w:r>
            <w:r w:rsidR="00CA600A" w:rsidRPr="00253F0E">
              <w:rPr>
                <w:rFonts w:asciiTheme="minorEastAsia" w:hAnsiTheme="minorEastAsia" w:cs="方正仿宋_GBK" w:hint="eastAsia"/>
                <w:color w:val="000000"/>
                <w:sz w:val="21"/>
                <w:szCs w:val="21"/>
              </w:rPr>
              <w:t>获证时的必备检验设备</w:t>
            </w:r>
            <w:r w:rsidR="00CA600A" w:rsidRPr="00253F0E">
              <w:rPr>
                <w:rFonts w:asciiTheme="minorEastAsia" w:hAnsiTheme="minorEastAsia" w:cs="方正仿宋_GBK"/>
                <w:color w:val="000000"/>
                <w:sz w:val="21"/>
                <w:szCs w:val="21"/>
              </w:rPr>
              <w:t>设施</w:t>
            </w:r>
            <w:r w:rsidR="00CA600A" w:rsidRPr="00253F0E">
              <w:rPr>
                <w:rFonts w:asciiTheme="minorEastAsia" w:hAnsiTheme="minorEastAsia" w:cs="方正仿宋_GBK" w:hint="eastAsia"/>
                <w:color w:val="000000"/>
                <w:sz w:val="21"/>
                <w:szCs w:val="21"/>
              </w:rPr>
              <w:t>汇总表</w:t>
            </w:r>
            <w:r w:rsidRPr="00253F0E">
              <w:rPr>
                <w:rFonts w:asciiTheme="minorEastAsia" w:hAnsiTheme="minorEastAsia" w:cs="Arial" w:hint="eastAsia"/>
                <w:color w:val="444444"/>
                <w:sz w:val="21"/>
                <w:szCs w:val="21"/>
              </w:rPr>
              <w:t>进行检查。</w:t>
            </w:r>
          </w:p>
          <w:p w:rsidR="00982052" w:rsidRDefault="00982052" w:rsidP="00982052">
            <w:pPr>
              <w:pStyle w:val="a6"/>
              <w:widowControl/>
              <w:numPr>
                <w:ilvl w:val="0"/>
                <w:numId w:val="11"/>
              </w:numPr>
              <w:spacing w:beforeAutospacing="0" w:afterAutospacing="0" w:line="405" w:lineRule="atLeast"/>
              <w:rPr>
                <w:rFonts w:asciiTheme="minorEastAsia" w:hAnsiTheme="minorEastAsia" w:cs="Arial"/>
                <w:color w:val="444444"/>
                <w:sz w:val="21"/>
                <w:szCs w:val="21"/>
              </w:rPr>
            </w:pPr>
            <w:r>
              <w:rPr>
                <w:rFonts w:asciiTheme="minorEastAsia" w:hAnsiTheme="minorEastAsia" w:cs="Arial" w:hint="eastAsia"/>
                <w:color w:val="444444"/>
                <w:sz w:val="21"/>
                <w:szCs w:val="21"/>
              </w:rPr>
              <w:t>核对必备检测仪器的</w:t>
            </w:r>
          </w:p>
          <w:p w:rsidR="00982052" w:rsidRPr="00253F0E" w:rsidRDefault="00982052" w:rsidP="00982052">
            <w:pPr>
              <w:pStyle w:val="a6"/>
              <w:widowControl/>
              <w:spacing w:beforeAutospacing="0" w:afterAutospacing="0" w:line="405" w:lineRule="atLeast"/>
              <w:rPr>
                <w:rFonts w:asciiTheme="minorEastAsia" w:hAnsiTheme="minorEastAsia" w:cs="Arial"/>
                <w:color w:val="444444"/>
                <w:sz w:val="21"/>
                <w:szCs w:val="21"/>
              </w:rPr>
            </w:pPr>
            <w:r>
              <w:rPr>
                <w:rFonts w:asciiTheme="minorEastAsia" w:hAnsiTheme="minorEastAsia" w:cs="Arial" w:hint="eastAsia"/>
                <w:color w:val="444444"/>
                <w:sz w:val="21"/>
                <w:szCs w:val="21"/>
              </w:rPr>
              <w:t>检定/校准证书</w:t>
            </w:r>
          </w:p>
          <w:p w:rsidR="000C4340" w:rsidRPr="00253F0E" w:rsidRDefault="000C4340" w:rsidP="000C4340">
            <w:pPr>
              <w:pStyle w:val="a6"/>
              <w:widowControl/>
              <w:spacing w:beforeAutospacing="0" w:afterAutospacing="0" w:line="405" w:lineRule="atLeast"/>
              <w:rPr>
                <w:rFonts w:asciiTheme="minorEastAsia" w:hAnsiTheme="minorEastAsia" w:cs="Arial"/>
                <w:color w:val="444444"/>
                <w:sz w:val="21"/>
                <w:szCs w:val="21"/>
              </w:rPr>
            </w:pPr>
          </w:p>
        </w:tc>
      </w:tr>
      <w:tr w:rsidR="000C4340">
        <w:trPr>
          <w:trHeight w:val="667"/>
          <w:jc w:val="center"/>
        </w:trPr>
        <w:tc>
          <w:tcPr>
            <w:tcW w:w="754" w:type="dxa"/>
            <w:shd w:val="clear" w:color="auto" w:fill="auto"/>
            <w:tcMar>
              <w:left w:w="105" w:type="dxa"/>
              <w:right w:w="105" w:type="dxa"/>
            </w:tcMar>
            <w:vAlign w:val="center"/>
          </w:tcPr>
          <w:p w:rsidR="000C4340" w:rsidRPr="00253F0E" w:rsidRDefault="000C4340">
            <w:pPr>
              <w:pStyle w:val="a6"/>
              <w:widowControl/>
              <w:spacing w:beforeAutospacing="0" w:afterAutospacing="0" w:line="495" w:lineRule="atLeast"/>
              <w:jc w:val="center"/>
              <w:rPr>
                <w:rFonts w:asciiTheme="minorEastAsia" w:hAnsiTheme="minorEastAsia" w:cs="仿宋_GB2312"/>
                <w:b/>
                <w:color w:val="444444"/>
                <w:sz w:val="21"/>
                <w:szCs w:val="21"/>
              </w:rPr>
            </w:pPr>
            <w:r w:rsidRPr="00253F0E">
              <w:rPr>
                <w:rFonts w:asciiTheme="minorEastAsia" w:hAnsiTheme="minorEastAsia" w:cs="仿宋_GB2312" w:hint="eastAsia"/>
                <w:b/>
                <w:color w:val="444444"/>
                <w:sz w:val="21"/>
                <w:szCs w:val="21"/>
              </w:rPr>
              <w:t>4</w:t>
            </w:r>
          </w:p>
        </w:tc>
        <w:tc>
          <w:tcPr>
            <w:tcW w:w="9912" w:type="dxa"/>
            <w:gridSpan w:val="4"/>
            <w:shd w:val="clear" w:color="auto" w:fill="auto"/>
            <w:tcMar>
              <w:left w:w="105" w:type="dxa"/>
              <w:right w:w="105" w:type="dxa"/>
            </w:tcMar>
            <w:vAlign w:val="center"/>
          </w:tcPr>
          <w:p w:rsidR="000C4340" w:rsidRPr="00253F0E" w:rsidRDefault="000C4340">
            <w:pPr>
              <w:widowControl/>
              <w:jc w:val="left"/>
              <w:rPr>
                <w:rFonts w:asciiTheme="minorEastAsia" w:hAnsiTheme="minorEastAsia" w:cs="Arial"/>
                <w:b/>
                <w:color w:val="444444"/>
                <w:szCs w:val="21"/>
              </w:rPr>
            </w:pPr>
            <w:r w:rsidRPr="00253F0E">
              <w:rPr>
                <w:rFonts w:asciiTheme="minorEastAsia" w:hAnsiTheme="minorEastAsia" w:cstheme="minorEastAsia" w:hint="eastAsia"/>
                <w:b/>
                <w:bCs/>
                <w:color w:val="444444"/>
                <w:szCs w:val="21"/>
              </w:rPr>
              <w:t>技术文件</w:t>
            </w:r>
          </w:p>
        </w:tc>
      </w:tr>
      <w:tr w:rsidR="000C4340">
        <w:trPr>
          <w:trHeight w:val="731"/>
          <w:jc w:val="center"/>
        </w:trPr>
        <w:tc>
          <w:tcPr>
            <w:tcW w:w="754" w:type="dxa"/>
            <w:shd w:val="clear" w:color="auto" w:fill="auto"/>
            <w:tcMar>
              <w:left w:w="105" w:type="dxa"/>
              <w:right w:w="105" w:type="dxa"/>
            </w:tcMar>
            <w:vAlign w:val="center"/>
          </w:tcPr>
          <w:p w:rsidR="000C4340" w:rsidRPr="00253F0E" w:rsidRDefault="000C4340">
            <w:pPr>
              <w:pStyle w:val="a6"/>
              <w:widowControl/>
              <w:spacing w:beforeAutospacing="0" w:afterAutospacing="0" w:line="495" w:lineRule="atLeast"/>
              <w:jc w:val="center"/>
              <w:rPr>
                <w:rFonts w:asciiTheme="minorEastAsia" w:hAnsiTheme="minorEastAsia" w:cs="仿宋_GB2312"/>
                <w:color w:val="444444"/>
                <w:sz w:val="21"/>
                <w:szCs w:val="21"/>
              </w:rPr>
            </w:pPr>
            <w:r w:rsidRPr="00253F0E">
              <w:rPr>
                <w:rFonts w:asciiTheme="minorEastAsia" w:hAnsiTheme="minorEastAsia" w:cs="仿宋_GB2312" w:hint="eastAsia"/>
                <w:color w:val="444444"/>
                <w:sz w:val="21"/>
                <w:szCs w:val="21"/>
              </w:rPr>
              <w:t>4.1</w:t>
            </w:r>
          </w:p>
        </w:tc>
        <w:tc>
          <w:tcPr>
            <w:tcW w:w="1702" w:type="dxa"/>
            <w:shd w:val="clear" w:color="auto" w:fill="auto"/>
            <w:tcMar>
              <w:left w:w="105" w:type="dxa"/>
              <w:right w:w="105" w:type="dxa"/>
            </w:tcMar>
            <w:vAlign w:val="center"/>
          </w:tcPr>
          <w:p w:rsidR="000C4340" w:rsidRPr="00253F0E" w:rsidRDefault="000C4340">
            <w:pPr>
              <w:pStyle w:val="a6"/>
              <w:widowControl/>
              <w:spacing w:beforeAutospacing="0" w:afterAutospacing="0" w:line="405" w:lineRule="atLeast"/>
              <w:rPr>
                <w:rFonts w:asciiTheme="minorEastAsia" w:hAnsiTheme="minorEastAsia" w:cstheme="minorEastAsia"/>
                <w:bCs/>
                <w:color w:val="444444"/>
                <w:sz w:val="21"/>
                <w:szCs w:val="21"/>
              </w:rPr>
            </w:pPr>
            <w:r w:rsidRPr="00253F0E">
              <w:rPr>
                <w:rFonts w:asciiTheme="minorEastAsia" w:hAnsiTheme="minorEastAsia" w:cstheme="minorEastAsia" w:hint="eastAsia"/>
                <w:bCs/>
                <w:color w:val="444444"/>
                <w:sz w:val="21"/>
                <w:szCs w:val="21"/>
              </w:rPr>
              <w:t>技术工艺文件</w:t>
            </w:r>
          </w:p>
        </w:tc>
        <w:tc>
          <w:tcPr>
            <w:tcW w:w="2207" w:type="dxa"/>
            <w:shd w:val="clear" w:color="auto" w:fill="auto"/>
            <w:tcMar>
              <w:left w:w="105" w:type="dxa"/>
              <w:right w:w="105" w:type="dxa"/>
            </w:tcMar>
            <w:vAlign w:val="center"/>
          </w:tcPr>
          <w:p w:rsidR="000C4340" w:rsidRPr="00253F0E" w:rsidRDefault="000C4340">
            <w:pPr>
              <w:pStyle w:val="a6"/>
              <w:widowControl/>
              <w:spacing w:beforeAutospacing="0" w:afterAutospacing="0" w:line="405" w:lineRule="atLeast"/>
              <w:rPr>
                <w:rFonts w:asciiTheme="minorEastAsia" w:hAnsiTheme="minorEastAsia" w:cs="宋体"/>
                <w:bCs/>
                <w:sz w:val="21"/>
                <w:szCs w:val="21"/>
              </w:rPr>
            </w:pPr>
            <w:r w:rsidRPr="00253F0E">
              <w:rPr>
                <w:rFonts w:asciiTheme="minorEastAsia" w:hAnsiTheme="minorEastAsia" w:cs="宋体" w:hint="eastAsia"/>
                <w:bCs/>
                <w:sz w:val="21"/>
                <w:szCs w:val="21"/>
              </w:rPr>
              <w:t>1）</w:t>
            </w:r>
            <w:r w:rsidR="00BC5EB2" w:rsidRPr="00253F0E">
              <w:rPr>
                <w:rFonts w:asciiTheme="minorEastAsia" w:hAnsiTheme="minorEastAsia" w:cs="宋体" w:hint="eastAsia"/>
                <w:bCs/>
                <w:sz w:val="21"/>
                <w:szCs w:val="21"/>
              </w:rPr>
              <w:t>工艺流程</w:t>
            </w:r>
          </w:p>
          <w:p w:rsidR="000C4340" w:rsidRPr="00253F0E" w:rsidRDefault="000C4340" w:rsidP="00BC5EB2">
            <w:pPr>
              <w:pStyle w:val="a6"/>
              <w:widowControl/>
              <w:tabs>
                <w:tab w:val="left" w:pos="312"/>
              </w:tabs>
              <w:spacing w:beforeAutospacing="0" w:afterAutospacing="0" w:line="405" w:lineRule="atLeast"/>
              <w:rPr>
                <w:rFonts w:asciiTheme="minorEastAsia" w:hAnsiTheme="minorEastAsia" w:cs="宋体"/>
                <w:bCs/>
                <w:sz w:val="21"/>
                <w:szCs w:val="21"/>
              </w:rPr>
            </w:pPr>
            <w:r w:rsidRPr="00253F0E">
              <w:rPr>
                <w:rFonts w:asciiTheme="minorEastAsia" w:hAnsiTheme="minorEastAsia" w:cs="宋体" w:hint="eastAsia"/>
                <w:bCs/>
                <w:sz w:val="21"/>
                <w:szCs w:val="21"/>
              </w:rPr>
              <w:t>2）</w:t>
            </w:r>
            <w:r w:rsidR="00BC5EB2" w:rsidRPr="00253F0E">
              <w:rPr>
                <w:rFonts w:asciiTheme="minorEastAsia" w:hAnsiTheme="minorEastAsia" w:cs="宋体" w:hint="eastAsia"/>
                <w:bCs/>
                <w:sz w:val="21"/>
                <w:szCs w:val="21"/>
              </w:rPr>
              <w:t>技术工艺文件</w:t>
            </w:r>
          </w:p>
        </w:tc>
        <w:tc>
          <w:tcPr>
            <w:tcW w:w="3472" w:type="dxa"/>
            <w:shd w:val="clear" w:color="auto" w:fill="auto"/>
            <w:tcMar>
              <w:left w:w="105" w:type="dxa"/>
              <w:right w:w="105" w:type="dxa"/>
            </w:tcMar>
            <w:vAlign w:val="center"/>
          </w:tcPr>
          <w:p w:rsidR="000C4340" w:rsidRPr="00253F0E" w:rsidRDefault="00BC5EB2">
            <w:pPr>
              <w:pStyle w:val="a6"/>
              <w:widowControl/>
              <w:numPr>
                <w:ilvl w:val="0"/>
                <w:numId w:val="3"/>
              </w:numPr>
              <w:tabs>
                <w:tab w:val="left" w:pos="312"/>
              </w:tabs>
              <w:spacing w:beforeAutospacing="0" w:afterAutospacing="0" w:line="405" w:lineRule="atLeast"/>
              <w:rPr>
                <w:rFonts w:asciiTheme="minorEastAsia" w:hAnsiTheme="minorEastAsia"/>
                <w:color w:val="000000"/>
                <w:sz w:val="21"/>
                <w:szCs w:val="21"/>
              </w:rPr>
            </w:pPr>
            <w:r w:rsidRPr="00253F0E">
              <w:rPr>
                <w:rFonts w:asciiTheme="minorEastAsia" w:hAnsiTheme="minorEastAsia" w:hint="eastAsia"/>
                <w:bCs/>
                <w:sz w:val="21"/>
                <w:szCs w:val="21"/>
              </w:rPr>
              <w:t>工艺流程图是否与其生产实际相吻合，是否标明关键工序、质量控制点</w:t>
            </w:r>
            <w:r w:rsidR="000C4340" w:rsidRPr="00253F0E">
              <w:rPr>
                <w:rFonts w:asciiTheme="minorEastAsia" w:hAnsiTheme="minorEastAsia" w:hint="eastAsia"/>
                <w:color w:val="000000"/>
                <w:sz w:val="21"/>
                <w:szCs w:val="21"/>
              </w:rPr>
              <w:t>。</w:t>
            </w:r>
          </w:p>
          <w:p w:rsidR="000C4340" w:rsidRPr="00253F0E" w:rsidRDefault="00BC5EB2" w:rsidP="00BC5EB2">
            <w:pPr>
              <w:pStyle w:val="a6"/>
              <w:widowControl/>
              <w:numPr>
                <w:ilvl w:val="0"/>
                <w:numId w:val="3"/>
              </w:numPr>
              <w:tabs>
                <w:tab w:val="left" w:pos="312"/>
              </w:tabs>
              <w:spacing w:beforeAutospacing="0" w:afterAutospacing="0" w:line="405" w:lineRule="atLeast"/>
              <w:rPr>
                <w:rFonts w:asciiTheme="minorEastAsia" w:hAnsiTheme="minorEastAsia" w:cs="宋体"/>
                <w:bCs/>
                <w:sz w:val="21"/>
                <w:szCs w:val="21"/>
              </w:rPr>
            </w:pPr>
            <w:r w:rsidRPr="00253F0E">
              <w:rPr>
                <w:rFonts w:asciiTheme="minorEastAsia" w:hAnsiTheme="minorEastAsia" w:hint="eastAsia"/>
                <w:bCs/>
                <w:sz w:val="21"/>
                <w:szCs w:val="21"/>
              </w:rPr>
              <w:t>，每一关键工序、质量控制点，是否编制有相关技术工艺文件。</w:t>
            </w:r>
          </w:p>
        </w:tc>
        <w:tc>
          <w:tcPr>
            <w:tcW w:w="2531" w:type="dxa"/>
            <w:shd w:val="clear" w:color="auto" w:fill="auto"/>
            <w:tcMar>
              <w:left w:w="105" w:type="dxa"/>
              <w:right w:w="105" w:type="dxa"/>
            </w:tcMar>
            <w:vAlign w:val="center"/>
          </w:tcPr>
          <w:p w:rsidR="00405A7F" w:rsidRDefault="00BC5EB2" w:rsidP="00253F0E">
            <w:pPr>
              <w:pStyle w:val="a6"/>
              <w:widowControl/>
              <w:numPr>
                <w:ilvl w:val="0"/>
                <w:numId w:val="9"/>
              </w:numPr>
              <w:spacing w:beforeAutospacing="0" w:afterAutospacing="0" w:line="495" w:lineRule="atLeast"/>
              <w:jc w:val="center"/>
              <w:rPr>
                <w:rFonts w:asciiTheme="minorEastAsia" w:hAnsiTheme="minorEastAsia" w:cs="仿宋_GB2312"/>
                <w:color w:val="444444"/>
                <w:sz w:val="21"/>
                <w:szCs w:val="21"/>
              </w:rPr>
            </w:pPr>
            <w:r w:rsidRPr="00253F0E">
              <w:rPr>
                <w:rFonts w:asciiTheme="minorEastAsia" w:hAnsiTheme="minorEastAsia" w:cs="仿宋_GB2312" w:hint="eastAsia"/>
                <w:color w:val="444444"/>
                <w:sz w:val="21"/>
                <w:szCs w:val="21"/>
              </w:rPr>
              <w:t>检查工艺流程图，关</w:t>
            </w:r>
          </w:p>
          <w:p w:rsidR="00BC5EB2" w:rsidRPr="00253F0E" w:rsidRDefault="00BC5EB2" w:rsidP="00253F0E">
            <w:pPr>
              <w:pStyle w:val="a6"/>
              <w:widowControl/>
              <w:spacing w:beforeAutospacing="0" w:afterAutospacing="0" w:line="495" w:lineRule="atLeast"/>
              <w:rPr>
                <w:rFonts w:asciiTheme="minorEastAsia" w:hAnsiTheme="minorEastAsia" w:cs="仿宋_GB2312"/>
                <w:color w:val="444444"/>
                <w:sz w:val="21"/>
                <w:szCs w:val="21"/>
              </w:rPr>
            </w:pPr>
            <w:proofErr w:type="gramStart"/>
            <w:r w:rsidRPr="00253F0E">
              <w:rPr>
                <w:rFonts w:asciiTheme="minorEastAsia" w:hAnsiTheme="minorEastAsia" w:cs="仿宋_GB2312" w:hint="eastAsia"/>
                <w:color w:val="444444"/>
                <w:sz w:val="21"/>
                <w:szCs w:val="21"/>
              </w:rPr>
              <w:t>注所标注</w:t>
            </w:r>
            <w:proofErr w:type="gramEnd"/>
            <w:r w:rsidRPr="00253F0E">
              <w:rPr>
                <w:rFonts w:asciiTheme="minorEastAsia" w:hAnsiTheme="minorEastAsia" w:cs="仿宋_GB2312" w:hint="eastAsia"/>
                <w:color w:val="444444"/>
                <w:sz w:val="21"/>
                <w:szCs w:val="21"/>
              </w:rPr>
              <w:t>的关键工序和质量控制点</w:t>
            </w:r>
            <w:r w:rsidR="00B86A7F" w:rsidRPr="00253F0E">
              <w:rPr>
                <w:rFonts w:asciiTheme="minorEastAsia" w:hAnsiTheme="minorEastAsia" w:cs="仿宋_GB2312" w:hint="eastAsia"/>
                <w:color w:val="444444"/>
                <w:sz w:val="21"/>
                <w:szCs w:val="21"/>
              </w:rPr>
              <w:t>；</w:t>
            </w:r>
          </w:p>
          <w:p w:rsidR="00405A7F" w:rsidRDefault="00BC5EB2" w:rsidP="00405A7F">
            <w:pPr>
              <w:pStyle w:val="a6"/>
              <w:widowControl/>
              <w:numPr>
                <w:ilvl w:val="0"/>
                <w:numId w:val="9"/>
              </w:numPr>
              <w:spacing w:beforeAutospacing="0" w:afterAutospacing="0" w:line="495" w:lineRule="atLeast"/>
              <w:jc w:val="center"/>
              <w:rPr>
                <w:rFonts w:asciiTheme="minorEastAsia" w:hAnsiTheme="minorEastAsia" w:cs="仿宋_GB2312"/>
                <w:color w:val="444444"/>
                <w:sz w:val="21"/>
                <w:szCs w:val="21"/>
              </w:rPr>
            </w:pPr>
            <w:r w:rsidRPr="00253F0E">
              <w:rPr>
                <w:rFonts w:asciiTheme="minorEastAsia" w:hAnsiTheme="minorEastAsia" w:cs="仿宋_GB2312" w:hint="eastAsia"/>
                <w:color w:val="444444"/>
                <w:sz w:val="21"/>
                <w:szCs w:val="21"/>
              </w:rPr>
              <w:t>检查相关技术工艺文</w:t>
            </w:r>
          </w:p>
          <w:p w:rsidR="000C4340" w:rsidRPr="00253F0E" w:rsidRDefault="00BC5EB2" w:rsidP="00405A7F">
            <w:pPr>
              <w:pStyle w:val="a6"/>
              <w:widowControl/>
              <w:spacing w:beforeAutospacing="0" w:afterAutospacing="0" w:line="495" w:lineRule="atLeast"/>
              <w:rPr>
                <w:rFonts w:asciiTheme="minorEastAsia" w:hAnsiTheme="minorEastAsia" w:cs="仿宋_GB2312"/>
                <w:color w:val="444444"/>
                <w:sz w:val="21"/>
                <w:szCs w:val="21"/>
              </w:rPr>
            </w:pPr>
            <w:r w:rsidRPr="00253F0E">
              <w:rPr>
                <w:rFonts w:asciiTheme="minorEastAsia" w:hAnsiTheme="minorEastAsia" w:cs="仿宋_GB2312" w:hint="eastAsia"/>
                <w:color w:val="444444"/>
                <w:sz w:val="21"/>
                <w:szCs w:val="21"/>
              </w:rPr>
              <w:t>件的完整性。</w:t>
            </w:r>
          </w:p>
        </w:tc>
      </w:tr>
      <w:tr w:rsidR="000C4340">
        <w:trPr>
          <w:trHeight w:val="839"/>
          <w:jc w:val="center"/>
        </w:trPr>
        <w:tc>
          <w:tcPr>
            <w:tcW w:w="754" w:type="dxa"/>
            <w:shd w:val="clear" w:color="auto" w:fill="auto"/>
            <w:tcMar>
              <w:left w:w="105" w:type="dxa"/>
              <w:right w:w="105" w:type="dxa"/>
            </w:tcMar>
            <w:vAlign w:val="center"/>
          </w:tcPr>
          <w:p w:rsidR="000C4340" w:rsidRPr="00253F0E" w:rsidRDefault="000C4340">
            <w:pPr>
              <w:pStyle w:val="a6"/>
              <w:widowControl/>
              <w:spacing w:beforeAutospacing="0" w:afterAutospacing="0" w:line="495" w:lineRule="atLeast"/>
              <w:jc w:val="center"/>
              <w:rPr>
                <w:rFonts w:asciiTheme="minorEastAsia" w:hAnsiTheme="minorEastAsia" w:cs="仿宋_GB2312"/>
                <w:color w:val="444444"/>
                <w:sz w:val="21"/>
                <w:szCs w:val="21"/>
              </w:rPr>
            </w:pPr>
            <w:r w:rsidRPr="00253F0E">
              <w:rPr>
                <w:rFonts w:asciiTheme="minorEastAsia" w:hAnsiTheme="minorEastAsia" w:cs="仿宋_GB2312" w:hint="eastAsia"/>
                <w:color w:val="444444"/>
                <w:sz w:val="21"/>
                <w:szCs w:val="21"/>
              </w:rPr>
              <w:t>4.2</w:t>
            </w:r>
          </w:p>
        </w:tc>
        <w:tc>
          <w:tcPr>
            <w:tcW w:w="1702" w:type="dxa"/>
            <w:shd w:val="clear" w:color="auto" w:fill="auto"/>
            <w:tcMar>
              <w:left w:w="105" w:type="dxa"/>
              <w:right w:w="105" w:type="dxa"/>
            </w:tcMar>
            <w:vAlign w:val="center"/>
          </w:tcPr>
          <w:p w:rsidR="000C4340" w:rsidRPr="00253F0E" w:rsidRDefault="000C4340">
            <w:pPr>
              <w:pStyle w:val="a6"/>
              <w:widowControl/>
              <w:spacing w:beforeAutospacing="0" w:afterAutospacing="0" w:line="405" w:lineRule="atLeast"/>
              <w:rPr>
                <w:rFonts w:asciiTheme="minorEastAsia" w:hAnsiTheme="minorEastAsia" w:cstheme="minorEastAsia"/>
                <w:bCs/>
                <w:color w:val="444444"/>
                <w:sz w:val="21"/>
                <w:szCs w:val="21"/>
              </w:rPr>
            </w:pPr>
            <w:r w:rsidRPr="00253F0E">
              <w:rPr>
                <w:rFonts w:asciiTheme="minorEastAsia" w:hAnsiTheme="minorEastAsia" w:cstheme="minorEastAsia" w:hint="eastAsia"/>
                <w:bCs/>
                <w:color w:val="444444"/>
                <w:sz w:val="21"/>
                <w:szCs w:val="21"/>
              </w:rPr>
              <w:t>检验文件</w:t>
            </w:r>
          </w:p>
        </w:tc>
        <w:tc>
          <w:tcPr>
            <w:tcW w:w="2207" w:type="dxa"/>
            <w:shd w:val="clear" w:color="auto" w:fill="auto"/>
            <w:tcMar>
              <w:left w:w="105" w:type="dxa"/>
              <w:right w:w="105" w:type="dxa"/>
            </w:tcMar>
            <w:vAlign w:val="center"/>
          </w:tcPr>
          <w:p w:rsidR="000C4340" w:rsidRPr="00253F0E" w:rsidRDefault="00BC5EB2" w:rsidP="00253F0E">
            <w:pPr>
              <w:pStyle w:val="a6"/>
              <w:widowControl/>
              <w:tabs>
                <w:tab w:val="left" w:pos="312"/>
              </w:tabs>
              <w:spacing w:beforeAutospacing="0" w:afterAutospacing="0" w:line="405" w:lineRule="atLeast"/>
              <w:ind w:firstLineChars="200" w:firstLine="420"/>
              <w:rPr>
                <w:rFonts w:asciiTheme="minorEastAsia" w:hAnsiTheme="minorEastAsia" w:cs="宋体"/>
                <w:bCs/>
                <w:sz w:val="21"/>
                <w:szCs w:val="21"/>
              </w:rPr>
            </w:pPr>
            <w:r w:rsidRPr="00253F0E">
              <w:rPr>
                <w:rFonts w:asciiTheme="minorEastAsia" w:hAnsiTheme="minorEastAsia" w:cs="宋体" w:hint="eastAsia"/>
                <w:bCs/>
                <w:sz w:val="21"/>
                <w:szCs w:val="21"/>
              </w:rPr>
              <w:t>检验文件</w:t>
            </w:r>
          </w:p>
          <w:p w:rsidR="000C4340" w:rsidRPr="00253F0E" w:rsidRDefault="000C4340" w:rsidP="00BC5EB2">
            <w:pPr>
              <w:pStyle w:val="a6"/>
              <w:widowControl/>
              <w:tabs>
                <w:tab w:val="left" w:pos="312"/>
              </w:tabs>
              <w:spacing w:beforeAutospacing="0" w:afterAutospacing="0" w:line="405" w:lineRule="atLeast"/>
              <w:rPr>
                <w:rFonts w:asciiTheme="minorEastAsia" w:hAnsiTheme="minorEastAsia" w:cs="宋体"/>
                <w:bCs/>
                <w:sz w:val="21"/>
                <w:szCs w:val="21"/>
              </w:rPr>
            </w:pPr>
          </w:p>
        </w:tc>
        <w:tc>
          <w:tcPr>
            <w:tcW w:w="3472" w:type="dxa"/>
            <w:shd w:val="clear" w:color="auto" w:fill="auto"/>
            <w:tcMar>
              <w:left w:w="105" w:type="dxa"/>
              <w:right w:w="105" w:type="dxa"/>
            </w:tcMar>
            <w:vAlign w:val="center"/>
          </w:tcPr>
          <w:p w:rsidR="000C4340" w:rsidRPr="00253F0E" w:rsidRDefault="00BC5EB2">
            <w:pPr>
              <w:pStyle w:val="a6"/>
              <w:widowControl/>
              <w:numPr>
                <w:ilvl w:val="0"/>
                <w:numId w:val="3"/>
              </w:numPr>
              <w:tabs>
                <w:tab w:val="left" w:pos="312"/>
              </w:tabs>
              <w:spacing w:beforeAutospacing="0" w:afterAutospacing="0" w:line="405" w:lineRule="atLeast"/>
              <w:rPr>
                <w:rFonts w:asciiTheme="minorEastAsia" w:hAnsiTheme="minorEastAsia"/>
                <w:sz w:val="21"/>
                <w:szCs w:val="21"/>
              </w:rPr>
            </w:pPr>
            <w:r w:rsidRPr="00253F0E">
              <w:rPr>
                <w:rFonts w:asciiTheme="minorEastAsia" w:hAnsiTheme="minorEastAsia" w:hint="eastAsia"/>
                <w:bCs/>
                <w:sz w:val="21"/>
                <w:szCs w:val="21"/>
              </w:rPr>
              <w:t>是否对采购重要原材料进货检验（或验证）等生产过程检验、出厂检验</w:t>
            </w:r>
            <w:proofErr w:type="gramStart"/>
            <w:r w:rsidRPr="00253F0E">
              <w:rPr>
                <w:rFonts w:asciiTheme="minorEastAsia" w:hAnsiTheme="minorEastAsia" w:hint="eastAsia"/>
                <w:bCs/>
                <w:sz w:val="21"/>
                <w:szCs w:val="21"/>
              </w:rPr>
              <w:t>作出</w:t>
            </w:r>
            <w:proofErr w:type="gramEnd"/>
            <w:r w:rsidRPr="00253F0E">
              <w:rPr>
                <w:rFonts w:asciiTheme="minorEastAsia" w:hAnsiTheme="minorEastAsia" w:hint="eastAsia"/>
                <w:bCs/>
                <w:sz w:val="21"/>
                <w:szCs w:val="21"/>
              </w:rPr>
              <w:t>规定。</w:t>
            </w:r>
          </w:p>
          <w:p w:rsidR="000C4340" w:rsidRPr="00253F0E" w:rsidRDefault="00BC5EB2">
            <w:pPr>
              <w:pStyle w:val="a6"/>
              <w:widowControl/>
              <w:numPr>
                <w:ilvl w:val="0"/>
                <w:numId w:val="3"/>
              </w:numPr>
              <w:tabs>
                <w:tab w:val="left" w:pos="312"/>
              </w:tabs>
              <w:spacing w:beforeAutospacing="0" w:afterAutospacing="0" w:line="405" w:lineRule="atLeast"/>
              <w:rPr>
                <w:rFonts w:asciiTheme="minorEastAsia" w:hAnsiTheme="minorEastAsia"/>
                <w:sz w:val="21"/>
                <w:szCs w:val="21"/>
              </w:rPr>
            </w:pPr>
            <w:r w:rsidRPr="00253F0E">
              <w:rPr>
                <w:rFonts w:asciiTheme="minorEastAsia" w:hAnsiTheme="minorEastAsia" w:hint="eastAsia"/>
                <w:bCs/>
                <w:sz w:val="21"/>
                <w:szCs w:val="21"/>
              </w:rPr>
              <w:t>是否编制了检验规程，其内容是否完整正确</w:t>
            </w:r>
          </w:p>
        </w:tc>
        <w:tc>
          <w:tcPr>
            <w:tcW w:w="2531" w:type="dxa"/>
            <w:shd w:val="clear" w:color="auto" w:fill="auto"/>
            <w:tcMar>
              <w:left w:w="105" w:type="dxa"/>
              <w:right w:w="105" w:type="dxa"/>
            </w:tcMar>
            <w:vAlign w:val="center"/>
          </w:tcPr>
          <w:p w:rsidR="00405A7F" w:rsidRPr="00405A7F" w:rsidRDefault="00BC5EB2" w:rsidP="00405A7F">
            <w:pPr>
              <w:pStyle w:val="a6"/>
              <w:widowControl/>
              <w:numPr>
                <w:ilvl w:val="0"/>
                <w:numId w:val="10"/>
              </w:numPr>
              <w:spacing w:beforeAutospacing="0" w:afterAutospacing="0" w:line="495" w:lineRule="atLeast"/>
              <w:jc w:val="center"/>
              <w:rPr>
                <w:rFonts w:asciiTheme="minorEastAsia" w:hAnsiTheme="minorEastAsia"/>
                <w:bCs/>
                <w:sz w:val="21"/>
                <w:szCs w:val="21"/>
              </w:rPr>
            </w:pPr>
            <w:r w:rsidRPr="00253F0E">
              <w:rPr>
                <w:rFonts w:asciiTheme="minorEastAsia" w:hAnsiTheme="minorEastAsia" w:cs="仿宋_GB2312" w:hint="eastAsia"/>
                <w:color w:val="444444"/>
                <w:sz w:val="21"/>
                <w:szCs w:val="21"/>
              </w:rPr>
              <w:t>检查进货检验、过程</w:t>
            </w:r>
          </w:p>
          <w:p w:rsidR="00405A7F" w:rsidRDefault="00BC5EB2" w:rsidP="00405A7F">
            <w:pPr>
              <w:pStyle w:val="a6"/>
              <w:widowControl/>
              <w:spacing w:beforeAutospacing="0" w:afterAutospacing="0" w:line="495" w:lineRule="atLeast"/>
              <w:rPr>
                <w:rFonts w:asciiTheme="minorEastAsia" w:hAnsiTheme="minorEastAsia" w:cs="仿宋_GB2312"/>
                <w:color w:val="444444"/>
                <w:sz w:val="21"/>
                <w:szCs w:val="21"/>
              </w:rPr>
            </w:pPr>
            <w:r w:rsidRPr="00253F0E">
              <w:rPr>
                <w:rFonts w:asciiTheme="minorEastAsia" w:hAnsiTheme="minorEastAsia" w:cs="仿宋_GB2312" w:hint="eastAsia"/>
                <w:color w:val="444444"/>
                <w:sz w:val="21"/>
                <w:szCs w:val="21"/>
              </w:rPr>
              <w:t>检验及出厂检验规程；</w:t>
            </w:r>
          </w:p>
          <w:p w:rsidR="000C4340" w:rsidRPr="00405A7F" w:rsidRDefault="00BC5EB2" w:rsidP="00405A7F">
            <w:pPr>
              <w:pStyle w:val="a6"/>
              <w:widowControl/>
              <w:spacing w:beforeAutospacing="0" w:afterAutospacing="0" w:line="495" w:lineRule="atLeast"/>
              <w:rPr>
                <w:rFonts w:asciiTheme="minorEastAsia" w:hAnsiTheme="minorEastAsia"/>
                <w:bCs/>
                <w:sz w:val="21"/>
                <w:szCs w:val="21"/>
              </w:rPr>
            </w:pPr>
            <w:r w:rsidRPr="00253F0E">
              <w:rPr>
                <w:rFonts w:asciiTheme="minorEastAsia" w:hAnsiTheme="minorEastAsia" w:cs="仿宋_GB2312" w:hint="eastAsia"/>
                <w:color w:val="444444"/>
                <w:sz w:val="21"/>
                <w:szCs w:val="21"/>
              </w:rPr>
              <w:t>2、</w:t>
            </w:r>
            <w:r w:rsidRPr="00253F0E">
              <w:rPr>
                <w:rFonts w:asciiTheme="minorEastAsia" w:hAnsiTheme="minorEastAsia" w:hint="eastAsia"/>
                <w:bCs/>
                <w:sz w:val="21"/>
                <w:szCs w:val="21"/>
              </w:rPr>
              <w:t>检查规程内容是否包括检验频次、检验样品数、</w:t>
            </w:r>
            <w:r w:rsidRPr="00253F0E">
              <w:rPr>
                <w:rFonts w:asciiTheme="minorEastAsia" w:hAnsiTheme="minorEastAsia" w:hint="eastAsia"/>
                <w:bCs/>
                <w:sz w:val="21"/>
                <w:szCs w:val="21"/>
              </w:rPr>
              <w:lastRenderedPageBreak/>
              <w:t>抽样方式、检验项目、检验方法、检验结果判定及处理</w:t>
            </w:r>
            <w:r w:rsidRPr="00405A7F">
              <w:rPr>
                <w:rFonts w:asciiTheme="minorEastAsia" w:hAnsiTheme="minorEastAsia" w:hint="eastAsia"/>
                <w:bCs/>
                <w:sz w:val="21"/>
                <w:szCs w:val="21"/>
              </w:rPr>
              <w:t>等内容。</w:t>
            </w:r>
          </w:p>
        </w:tc>
      </w:tr>
      <w:tr w:rsidR="000C4340">
        <w:trPr>
          <w:trHeight w:val="818"/>
          <w:jc w:val="center"/>
        </w:trPr>
        <w:tc>
          <w:tcPr>
            <w:tcW w:w="754" w:type="dxa"/>
            <w:shd w:val="clear" w:color="auto" w:fill="auto"/>
            <w:tcMar>
              <w:left w:w="105" w:type="dxa"/>
              <w:right w:w="105" w:type="dxa"/>
            </w:tcMar>
            <w:vAlign w:val="center"/>
          </w:tcPr>
          <w:p w:rsidR="000C4340" w:rsidRPr="00253F0E" w:rsidRDefault="000C4340">
            <w:pPr>
              <w:pStyle w:val="a6"/>
              <w:widowControl/>
              <w:spacing w:beforeAutospacing="0" w:afterAutospacing="0" w:line="495" w:lineRule="atLeast"/>
              <w:jc w:val="center"/>
              <w:rPr>
                <w:rFonts w:asciiTheme="minorEastAsia" w:hAnsiTheme="minorEastAsia" w:cs="仿宋_GB2312"/>
                <w:b/>
                <w:color w:val="444444"/>
                <w:sz w:val="21"/>
                <w:szCs w:val="21"/>
              </w:rPr>
            </w:pPr>
            <w:r w:rsidRPr="00253F0E">
              <w:rPr>
                <w:rFonts w:asciiTheme="minorEastAsia" w:hAnsiTheme="minorEastAsia" w:cs="仿宋_GB2312" w:hint="eastAsia"/>
                <w:b/>
                <w:color w:val="444444"/>
                <w:sz w:val="21"/>
                <w:szCs w:val="21"/>
              </w:rPr>
              <w:lastRenderedPageBreak/>
              <w:t>5</w:t>
            </w:r>
          </w:p>
        </w:tc>
        <w:tc>
          <w:tcPr>
            <w:tcW w:w="9912" w:type="dxa"/>
            <w:gridSpan w:val="4"/>
            <w:shd w:val="clear" w:color="auto" w:fill="auto"/>
            <w:tcMar>
              <w:left w:w="105" w:type="dxa"/>
              <w:right w:w="105" w:type="dxa"/>
            </w:tcMar>
            <w:vAlign w:val="center"/>
          </w:tcPr>
          <w:p w:rsidR="000C4340" w:rsidRPr="00253F0E" w:rsidRDefault="000C4340">
            <w:pPr>
              <w:pStyle w:val="a6"/>
              <w:widowControl/>
              <w:spacing w:beforeAutospacing="0" w:afterAutospacing="0" w:line="495" w:lineRule="atLeast"/>
              <w:rPr>
                <w:rFonts w:asciiTheme="minorEastAsia" w:hAnsiTheme="minorEastAsia" w:cs="仿宋_GB2312"/>
                <w:b/>
                <w:color w:val="444444"/>
                <w:sz w:val="21"/>
                <w:szCs w:val="21"/>
              </w:rPr>
            </w:pPr>
            <w:r w:rsidRPr="00253F0E">
              <w:rPr>
                <w:rFonts w:asciiTheme="minorEastAsia" w:hAnsiTheme="minorEastAsia" w:cstheme="minorEastAsia" w:hint="eastAsia"/>
                <w:b/>
                <w:bCs/>
                <w:color w:val="444444"/>
                <w:sz w:val="21"/>
                <w:szCs w:val="21"/>
              </w:rPr>
              <w:t>生产过程控制</w:t>
            </w:r>
          </w:p>
        </w:tc>
      </w:tr>
      <w:tr w:rsidR="007C1C0B">
        <w:trPr>
          <w:trHeight w:val="1289"/>
          <w:jc w:val="center"/>
        </w:trPr>
        <w:tc>
          <w:tcPr>
            <w:tcW w:w="754" w:type="dxa"/>
            <w:shd w:val="clear" w:color="auto" w:fill="auto"/>
            <w:tcMar>
              <w:left w:w="105" w:type="dxa"/>
              <w:right w:w="105" w:type="dxa"/>
            </w:tcMar>
            <w:vAlign w:val="center"/>
          </w:tcPr>
          <w:p w:rsidR="007C1C0B" w:rsidRPr="00253F0E" w:rsidRDefault="007C1C0B">
            <w:pPr>
              <w:pStyle w:val="a6"/>
              <w:widowControl/>
              <w:spacing w:beforeAutospacing="0" w:afterAutospacing="0" w:line="495" w:lineRule="atLeast"/>
              <w:jc w:val="center"/>
              <w:rPr>
                <w:rFonts w:asciiTheme="minorEastAsia" w:hAnsiTheme="minorEastAsia" w:cs="仿宋_GB2312"/>
                <w:color w:val="444444"/>
                <w:sz w:val="21"/>
                <w:szCs w:val="21"/>
              </w:rPr>
            </w:pPr>
            <w:r w:rsidRPr="00253F0E">
              <w:rPr>
                <w:rFonts w:asciiTheme="minorEastAsia" w:hAnsiTheme="minorEastAsia" w:cs="仿宋_GB2312" w:hint="eastAsia"/>
                <w:color w:val="444444"/>
                <w:sz w:val="21"/>
                <w:szCs w:val="21"/>
              </w:rPr>
              <w:t>5.1</w:t>
            </w:r>
          </w:p>
        </w:tc>
        <w:tc>
          <w:tcPr>
            <w:tcW w:w="1702" w:type="dxa"/>
            <w:shd w:val="clear" w:color="auto" w:fill="auto"/>
            <w:tcMar>
              <w:left w:w="105" w:type="dxa"/>
              <w:right w:w="105" w:type="dxa"/>
            </w:tcMar>
            <w:vAlign w:val="center"/>
          </w:tcPr>
          <w:p w:rsidR="007C1C0B" w:rsidRPr="00253F0E" w:rsidRDefault="007C1C0B">
            <w:pPr>
              <w:pStyle w:val="a6"/>
              <w:widowControl/>
              <w:spacing w:beforeAutospacing="0" w:afterAutospacing="0" w:line="405" w:lineRule="atLeast"/>
              <w:rPr>
                <w:rFonts w:asciiTheme="minorEastAsia" w:hAnsiTheme="minorEastAsia" w:cstheme="minorEastAsia"/>
                <w:bCs/>
                <w:color w:val="444444"/>
                <w:sz w:val="21"/>
                <w:szCs w:val="21"/>
              </w:rPr>
            </w:pPr>
            <w:r w:rsidRPr="00253F0E">
              <w:rPr>
                <w:rFonts w:asciiTheme="minorEastAsia" w:hAnsiTheme="minorEastAsia" w:cstheme="minorEastAsia" w:hint="eastAsia"/>
                <w:bCs/>
                <w:color w:val="444444"/>
                <w:sz w:val="21"/>
                <w:szCs w:val="21"/>
              </w:rPr>
              <w:t>生产记录</w:t>
            </w:r>
          </w:p>
        </w:tc>
        <w:tc>
          <w:tcPr>
            <w:tcW w:w="2207" w:type="dxa"/>
            <w:shd w:val="clear" w:color="auto" w:fill="auto"/>
            <w:tcMar>
              <w:left w:w="105" w:type="dxa"/>
              <w:right w:w="105" w:type="dxa"/>
            </w:tcMar>
            <w:vAlign w:val="center"/>
          </w:tcPr>
          <w:p w:rsidR="007C1C0B" w:rsidRPr="00253F0E" w:rsidRDefault="007C1C0B">
            <w:pPr>
              <w:pStyle w:val="a6"/>
              <w:widowControl/>
              <w:tabs>
                <w:tab w:val="left" w:pos="312"/>
              </w:tabs>
              <w:spacing w:beforeAutospacing="0" w:afterAutospacing="0" w:line="405" w:lineRule="atLeast"/>
              <w:rPr>
                <w:rFonts w:asciiTheme="minorEastAsia" w:hAnsiTheme="minorEastAsia" w:cs="宋体"/>
                <w:bCs/>
                <w:sz w:val="21"/>
                <w:szCs w:val="21"/>
              </w:rPr>
            </w:pPr>
            <w:r w:rsidRPr="00253F0E">
              <w:rPr>
                <w:rFonts w:asciiTheme="minorEastAsia" w:hAnsiTheme="minorEastAsia" w:cs="宋体" w:hint="eastAsia"/>
                <w:bCs/>
                <w:sz w:val="21"/>
                <w:szCs w:val="21"/>
              </w:rPr>
              <w:t>关键工序、质量控制点的生产工艺记录</w:t>
            </w:r>
          </w:p>
        </w:tc>
        <w:tc>
          <w:tcPr>
            <w:tcW w:w="3472" w:type="dxa"/>
            <w:shd w:val="clear" w:color="auto" w:fill="auto"/>
            <w:tcMar>
              <w:left w:w="105" w:type="dxa"/>
              <w:right w:w="105" w:type="dxa"/>
            </w:tcMar>
            <w:vAlign w:val="center"/>
          </w:tcPr>
          <w:p w:rsidR="007C1C0B" w:rsidRPr="00253F0E" w:rsidRDefault="007C1C0B">
            <w:pPr>
              <w:pStyle w:val="a6"/>
              <w:widowControl/>
              <w:tabs>
                <w:tab w:val="left" w:pos="312"/>
              </w:tabs>
              <w:spacing w:beforeAutospacing="0" w:afterAutospacing="0" w:line="405" w:lineRule="atLeast"/>
              <w:rPr>
                <w:rFonts w:asciiTheme="minorEastAsia" w:hAnsiTheme="minorEastAsia"/>
                <w:bCs/>
                <w:color w:val="000000"/>
                <w:sz w:val="21"/>
                <w:szCs w:val="21"/>
              </w:rPr>
            </w:pPr>
            <w:r w:rsidRPr="00253F0E">
              <w:rPr>
                <w:rFonts w:asciiTheme="minorEastAsia" w:hAnsiTheme="minorEastAsia" w:hint="eastAsia"/>
                <w:color w:val="000000"/>
                <w:sz w:val="21"/>
                <w:szCs w:val="21"/>
              </w:rPr>
              <w:t>18）</w:t>
            </w:r>
            <w:r w:rsidRPr="00253F0E">
              <w:rPr>
                <w:rFonts w:asciiTheme="minorEastAsia" w:hAnsiTheme="minorEastAsia" w:hint="eastAsia"/>
                <w:bCs/>
                <w:sz w:val="21"/>
                <w:szCs w:val="21"/>
              </w:rPr>
              <w:t>是否对</w:t>
            </w:r>
            <w:r w:rsidRPr="00253F0E">
              <w:rPr>
                <w:rFonts w:asciiTheme="minorEastAsia" w:hAnsiTheme="minorEastAsia" w:hint="eastAsia"/>
                <w:sz w:val="21"/>
                <w:szCs w:val="21"/>
              </w:rPr>
              <w:t>主要工艺参数</w:t>
            </w:r>
            <w:r w:rsidRPr="00253F0E">
              <w:rPr>
                <w:rFonts w:asciiTheme="minorEastAsia" w:hAnsiTheme="minorEastAsia" w:hint="eastAsia"/>
                <w:bCs/>
                <w:sz w:val="21"/>
                <w:szCs w:val="21"/>
              </w:rPr>
              <w:t>进行如实的记录</w:t>
            </w:r>
            <w:r w:rsidRPr="00253F0E">
              <w:rPr>
                <w:rFonts w:asciiTheme="minorEastAsia" w:hAnsiTheme="minorEastAsia" w:hint="eastAsia"/>
                <w:color w:val="000000"/>
                <w:sz w:val="21"/>
                <w:szCs w:val="21"/>
              </w:rPr>
              <w:t>。</w:t>
            </w:r>
          </w:p>
        </w:tc>
        <w:tc>
          <w:tcPr>
            <w:tcW w:w="2531" w:type="dxa"/>
            <w:shd w:val="clear" w:color="auto" w:fill="auto"/>
            <w:tcMar>
              <w:left w:w="105" w:type="dxa"/>
              <w:right w:w="105" w:type="dxa"/>
            </w:tcMar>
            <w:vAlign w:val="center"/>
          </w:tcPr>
          <w:p w:rsidR="007C1C0B" w:rsidRPr="00546950" w:rsidRDefault="007C1C0B" w:rsidP="00E330AB">
            <w:pPr>
              <w:widowControl/>
              <w:jc w:val="left"/>
              <w:rPr>
                <w:rFonts w:asciiTheme="minorEastAsia" w:hAnsiTheme="minorEastAsia" w:cs="Arial"/>
                <w:color w:val="444444"/>
                <w:szCs w:val="21"/>
              </w:rPr>
            </w:pPr>
            <w:r w:rsidRPr="00546950">
              <w:rPr>
                <w:rFonts w:asciiTheme="minorEastAsia" w:hAnsiTheme="minorEastAsia" w:cs="仿宋_GB2312" w:hint="eastAsia"/>
                <w:color w:val="444444"/>
                <w:szCs w:val="21"/>
              </w:rPr>
              <w:t>对照工艺卡等技术文件现场检查关键工序的生产记录表。</w:t>
            </w:r>
          </w:p>
        </w:tc>
      </w:tr>
      <w:tr w:rsidR="007C1C0B" w:rsidTr="00253F0E">
        <w:trPr>
          <w:trHeight w:val="1275"/>
          <w:jc w:val="center"/>
        </w:trPr>
        <w:tc>
          <w:tcPr>
            <w:tcW w:w="754" w:type="dxa"/>
            <w:shd w:val="clear" w:color="auto" w:fill="auto"/>
            <w:tcMar>
              <w:left w:w="105" w:type="dxa"/>
              <w:right w:w="105" w:type="dxa"/>
            </w:tcMar>
            <w:vAlign w:val="center"/>
          </w:tcPr>
          <w:p w:rsidR="007C1C0B" w:rsidRPr="00253F0E" w:rsidRDefault="007C1C0B">
            <w:pPr>
              <w:pStyle w:val="a6"/>
              <w:widowControl/>
              <w:spacing w:beforeAutospacing="0" w:afterAutospacing="0" w:line="495" w:lineRule="atLeast"/>
              <w:jc w:val="center"/>
              <w:rPr>
                <w:rFonts w:asciiTheme="minorEastAsia" w:hAnsiTheme="minorEastAsia" w:cs="仿宋_GB2312"/>
                <w:color w:val="444444"/>
                <w:sz w:val="21"/>
                <w:szCs w:val="21"/>
              </w:rPr>
            </w:pPr>
            <w:r w:rsidRPr="00253F0E">
              <w:rPr>
                <w:rFonts w:asciiTheme="minorEastAsia" w:hAnsiTheme="minorEastAsia" w:cs="仿宋_GB2312" w:hint="eastAsia"/>
                <w:color w:val="444444"/>
                <w:sz w:val="21"/>
                <w:szCs w:val="21"/>
              </w:rPr>
              <w:t>5.2</w:t>
            </w:r>
          </w:p>
        </w:tc>
        <w:tc>
          <w:tcPr>
            <w:tcW w:w="1702" w:type="dxa"/>
            <w:shd w:val="clear" w:color="auto" w:fill="auto"/>
            <w:tcMar>
              <w:left w:w="105" w:type="dxa"/>
              <w:right w:w="105" w:type="dxa"/>
            </w:tcMar>
            <w:vAlign w:val="center"/>
          </w:tcPr>
          <w:p w:rsidR="007C1C0B" w:rsidRPr="00253F0E" w:rsidRDefault="007C1C0B">
            <w:pPr>
              <w:pStyle w:val="a6"/>
              <w:widowControl/>
              <w:spacing w:beforeAutospacing="0" w:afterAutospacing="0" w:line="405" w:lineRule="atLeast"/>
              <w:rPr>
                <w:rFonts w:asciiTheme="minorEastAsia" w:hAnsiTheme="minorEastAsia" w:cstheme="minorEastAsia"/>
                <w:bCs/>
                <w:color w:val="444444"/>
                <w:sz w:val="21"/>
                <w:szCs w:val="21"/>
              </w:rPr>
            </w:pPr>
            <w:r w:rsidRPr="00253F0E">
              <w:rPr>
                <w:rFonts w:asciiTheme="minorEastAsia" w:hAnsiTheme="minorEastAsia" w:cstheme="minorEastAsia" w:hint="eastAsia"/>
                <w:bCs/>
                <w:color w:val="444444"/>
                <w:sz w:val="21"/>
                <w:szCs w:val="21"/>
              </w:rPr>
              <w:t>进货检验</w:t>
            </w:r>
          </w:p>
        </w:tc>
        <w:tc>
          <w:tcPr>
            <w:tcW w:w="2207" w:type="dxa"/>
            <w:shd w:val="clear" w:color="auto" w:fill="auto"/>
            <w:tcMar>
              <w:left w:w="105" w:type="dxa"/>
              <w:right w:w="105" w:type="dxa"/>
            </w:tcMar>
            <w:vAlign w:val="center"/>
          </w:tcPr>
          <w:p w:rsidR="007C1C0B" w:rsidRPr="00253F0E" w:rsidRDefault="007C1C0B" w:rsidP="00627B60">
            <w:pPr>
              <w:pStyle w:val="a6"/>
              <w:widowControl/>
              <w:tabs>
                <w:tab w:val="left" w:pos="312"/>
              </w:tabs>
              <w:spacing w:beforeAutospacing="0" w:afterAutospacing="0" w:line="405" w:lineRule="atLeast"/>
              <w:rPr>
                <w:rFonts w:asciiTheme="minorEastAsia" w:hAnsiTheme="minorEastAsia" w:cs="宋体"/>
                <w:bCs/>
                <w:sz w:val="21"/>
                <w:szCs w:val="21"/>
              </w:rPr>
            </w:pPr>
            <w:r w:rsidRPr="00253F0E">
              <w:rPr>
                <w:rFonts w:asciiTheme="minorEastAsia" w:hAnsiTheme="minorEastAsia" w:cs="宋体" w:hint="eastAsia"/>
                <w:bCs/>
                <w:sz w:val="21"/>
                <w:szCs w:val="21"/>
              </w:rPr>
              <w:t>进货检验记录</w:t>
            </w:r>
          </w:p>
        </w:tc>
        <w:tc>
          <w:tcPr>
            <w:tcW w:w="3472" w:type="dxa"/>
            <w:shd w:val="clear" w:color="auto" w:fill="auto"/>
            <w:tcMar>
              <w:left w:w="105" w:type="dxa"/>
              <w:right w:w="105" w:type="dxa"/>
            </w:tcMar>
            <w:vAlign w:val="center"/>
          </w:tcPr>
          <w:p w:rsidR="007C1C0B" w:rsidRPr="00253F0E" w:rsidRDefault="007C1C0B" w:rsidP="00627B60">
            <w:pPr>
              <w:pStyle w:val="a6"/>
              <w:widowControl/>
              <w:spacing w:beforeAutospacing="0" w:afterAutospacing="0" w:line="405" w:lineRule="atLeast"/>
              <w:rPr>
                <w:rFonts w:asciiTheme="minorEastAsia" w:hAnsiTheme="minorEastAsia"/>
                <w:color w:val="000000"/>
                <w:sz w:val="21"/>
                <w:szCs w:val="21"/>
              </w:rPr>
            </w:pPr>
            <w:r w:rsidRPr="00253F0E">
              <w:rPr>
                <w:rFonts w:asciiTheme="minorEastAsia" w:hAnsiTheme="minorEastAsia" w:hint="eastAsia"/>
                <w:color w:val="000000"/>
                <w:sz w:val="21"/>
                <w:szCs w:val="21"/>
              </w:rPr>
              <w:t>19）</w:t>
            </w:r>
            <w:r w:rsidRPr="00253F0E">
              <w:rPr>
                <w:rFonts w:asciiTheme="minorEastAsia" w:hAnsiTheme="minorEastAsia" w:hint="eastAsia"/>
                <w:bCs/>
                <w:sz w:val="21"/>
                <w:szCs w:val="21"/>
              </w:rPr>
              <w:t>采购重要原材料和是否按规定进行检验，检验记录应完整、规范并符合相关规定</w:t>
            </w:r>
          </w:p>
        </w:tc>
        <w:tc>
          <w:tcPr>
            <w:tcW w:w="2531" w:type="dxa"/>
            <w:shd w:val="clear" w:color="auto" w:fill="auto"/>
            <w:tcMar>
              <w:left w:w="105" w:type="dxa"/>
              <w:right w:w="105" w:type="dxa"/>
            </w:tcMar>
            <w:vAlign w:val="center"/>
          </w:tcPr>
          <w:p w:rsidR="007C1C0B" w:rsidRPr="00253F0E" w:rsidRDefault="007C1C0B">
            <w:pPr>
              <w:widowControl/>
              <w:jc w:val="left"/>
              <w:rPr>
                <w:rFonts w:asciiTheme="minorEastAsia" w:hAnsiTheme="minorEastAsia" w:cs="Arial"/>
                <w:color w:val="444444"/>
                <w:szCs w:val="21"/>
              </w:rPr>
            </w:pPr>
            <w:r w:rsidRPr="00253F0E">
              <w:rPr>
                <w:rFonts w:asciiTheme="minorEastAsia" w:hAnsiTheme="minorEastAsia" w:cs="仿宋_GB2312" w:hint="eastAsia"/>
                <w:color w:val="444444"/>
                <w:szCs w:val="21"/>
              </w:rPr>
              <w:t>对照进货检验规程检查进货检验记录是否完整准确。</w:t>
            </w:r>
          </w:p>
        </w:tc>
      </w:tr>
      <w:tr w:rsidR="007C1C0B">
        <w:trPr>
          <w:trHeight w:val="848"/>
          <w:jc w:val="center"/>
        </w:trPr>
        <w:tc>
          <w:tcPr>
            <w:tcW w:w="754" w:type="dxa"/>
            <w:shd w:val="clear" w:color="auto" w:fill="auto"/>
            <w:tcMar>
              <w:left w:w="105" w:type="dxa"/>
              <w:right w:w="105" w:type="dxa"/>
            </w:tcMar>
            <w:vAlign w:val="center"/>
          </w:tcPr>
          <w:p w:rsidR="007C1C0B" w:rsidRPr="00253F0E" w:rsidRDefault="007C1C0B">
            <w:pPr>
              <w:pStyle w:val="a6"/>
              <w:widowControl/>
              <w:spacing w:beforeAutospacing="0" w:afterAutospacing="0" w:line="495" w:lineRule="atLeast"/>
              <w:jc w:val="center"/>
              <w:rPr>
                <w:rFonts w:asciiTheme="minorEastAsia" w:hAnsiTheme="minorEastAsia" w:cs="仿宋_GB2312"/>
                <w:color w:val="444444"/>
                <w:sz w:val="21"/>
                <w:szCs w:val="21"/>
              </w:rPr>
            </w:pPr>
            <w:r w:rsidRPr="00253F0E">
              <w:rPr>
                <w:rFonts w:asciiTheme="minorEastAsia" w:hAnsiTheme="minorEastAsia" w:cs="仿宋_GB2312" w:hint="eastAsia"/>
                <w:color w:val="444444"/>
                <w:sz w:val="21"/>
                <w:szCs w:val="21"/>
              </w:rPr>
              <w:t>5.3</w:t>
            </w:r>
          </w:p>
        </w:tc>
        <w:tc>
          <w:tcPr>
            <w:tcW w:w="1702" w:type="dxa"/>
            <w:shd w:val="clear" w:color="auto" w:fill="auto"/>
            <w:tcMar>
              <w:left w:w="105" w:type="dxa"/>
              <w:right w:w="105" w:type="dxa"/>
            </w:tcMar>
            <w:vAlign w:val="center"/>
          </w:tcPr>
          <w:p w:rsidR="007C1C0B" w:rsidRPr="00253F0E" w:rsidRDefault="007C1C0B">
            <w:pPr>
              <w:pStyle w:val="a6"/>
              <w:widowControl/>
              <w:spacing w:beforeAutospacing="0" w:afterAutospacing="0" w:line="405" w:lineRule="atLeast"/>
              <w:rPr>
                <w:rFonts w:asciiTheme="minorEastAsia" w:hAnsiTheme="minorEastAsia" w:cstheme="minorEastAsia"/>
                <w:bCs/>
                <w:color w:val="444444"/>
                <w:sz w:val="21"/>
                <w:szCs w:val="21"/>
              </w:rPr>
            </w:pPr>
            <w:r w:rsidRPr="00253F0E">
              <w:rPr>
                <w:rFonts w:asciiTheme="minorEastAsia" w:hAnsiTheme="minorEastAsia" w:cstheme="minorEastAsia" w:hint="eastAsia"/>
                <w:bCs/>
                <w:color w:val="444444"/>
                <w:sz w:val="21"/>
                <w:szCs w:val="21"/>
              </w:rPr>
              <w:t>过程检验</w:t>
            </w:r>
          </w:p>
        </w:tc>
        <w:tc>
          <w:tcPr>
            <w:tcW w:w="2207" w:type="dxa"/>
            <w:shd w:val="clear" w:color="auto" w:fill="auto"/>
            <w:tcMar>
              <w:left w:w="105" w:type="dxa"/>
              <w:right w:w="105" w:type="dxa"/>
            </w:tcMar>
            <w:vAlign w:val="center"/>
          </w:tcPr>
          <w:p w:rsidR="007C1C0B" w:rsidRPr="00253F0E" w:rsidRDefault="007C1C0B" w:rsidP="00627B60">
            <w:pPr>
              <w:pStyle w:val="a6"/>
              <w:widowControl/>
              <w:tabs>
                <w:tab w:val="left" w:pos="312"/>
              </w:tabs>
              <w:spacing w:beforeAutospacing="0" w:afterAutospacing="0" w:line="405" w:lineRule="atLeast"/>
              <w:rPr>
                <w:rFonts w:asciiTheme="minorEastAsia" w:hAnsiTheme="minorEastAsia" w:cs="宋体"/>
                <w:bCs/>
                <w:sz w:val="21"/>
                <w:szCs w:val="21"/>
              </w:rPr>
            </w:pPr>
            <w:r w:rsidRPr="00253F0E">
              <w:rPr>
                <w:rFonts w:asciiTheme="minorEastAsia" w:hAnsiTheme="minorEastAsia" w:cs="宋体" w:hint="eastAsia"/>
                <w:bCs/>
                <w:sz w:val="21"/>
                <w:szCs w:val="21"/>
              </w:rPr>
              <w:t>过程检验记录</w:t>
            </w:r>
          </w:p>
        </w:tc>
        <w:tc>
          <w:tcPr>
            <w:tcW w:w="3472" w:type="dxa"/>
            <w:shd w:val="clear" w:color="auto" w:fill="auto"/>
            <w:tcMar>
              <w:left w:w="105" w:type="dxa"/>
              <w:right w:w="105" w:type="dxa"/>
            </w:tcMar>
            <w:vAlign w:val="center"/>
          </w:tcPr>
          <w:p w:rsidR="007C1C0B" w:rsidRPr="00253F0E" w:rsidRDefault="007C1C0B" w:rsidP="00627B60">
            <w:pPr>
              <w:pStyle w:val="a6"/>
              <w:widowControl/>
              <w:spacing w:beforeAutospacing="0" w:afterAutospacing="0" w:line="405" w:lineRule="atLeast"/>
              <w:rPr>
                <w:rFonts w:asciiTheme="minorEastAsia" w:hAnsiTheme="minorEastAsia"/>
                <w:color w:val="000000"/>
                <w:sz w:val="21"/>
                <w:szCs w:val="21"/>
              </w:rPr>
            </w:pPr>
            <w:r w:rsidRPr="00253F0E">
              <w:rPr>
                <w:rFonts w:asciiTheme="minorEastAsia" w:hAnsiTheme="minorEastAsia" w:hint="eastAsia"/>
                <w:color w:val="000000"/>
                <w:sz w:val="21"/>
                <w:szCs w:val="21"/>
              </w:rPr>
              <w:t>20）</w:t>
            </w:r>
            <w:r w:rsidRPr="00253F0E">
              <w:rPr>
                <w:rFonts w:asciiTheme="minorEastAsia" w:hAnsiTheme="minorEastAsia" w:hint="eastAsia"/>
                <w:bCs/>
                <w:sz w:val="21"/>
                <w:szCs w:val="21"/>
              </w:rPr>
              <w:t>生产过程中的关键技术指标是否按规定进行检验，并保留检验记录。</w:t>
            </w:r>
          </w:p>
        </w:tc>
        <w:tc>
          <w:tcPr>
            <w:tcW w:w="2531" w:type="dxa"/>
            <w:shd w:val="clear" w:color="auto" w:fill="auto"/>
            <w:tcMar>
              <w:left w:w="105" w:type="dxa"/>
              <w:right w:w="105" w:type="dxa"/>
            </w:tcMar>
            <w:vAlign w:val="center"/>
          </w:tcPr>
          <w:p w:rsidR="007C1C0B" w:rsidRPr="00253F0E" w:rsidRDefault="007C1C0B" w:rsidP="00627B60">
            <w:pPr>
              <w:widowControl/>
              <w:jc w:val="left"/>
              <w:rPr>
                <w:rFonts w:asciiTheme="minorEastAsia" w:hAnsiTheme="minorEastAsia" w:cs="Arial"/>
                <w:color w:val="444444"/>
                <w:szCs w:val="21"/>
              </w:rPr>
            </w:pPr>
            <w:r w:rsidRPr="00253F0E">
              <w:rPr>
                <w:rFonts w:asciiTheme="minorEastAsia" w:hAnsiTheme="minorEastAsia" w:cs="仿宋_GB2312" w:hint="eastAsia"/>
                <w:color w:val="444444"/>
                <w:szCs w:val="21"/>
              </w:rPr>
              <w:t>对照过程检验规程检查过程检验记录是否完整准确。</w:t>
            </w:r>
          </w:p>
        </w:tc>
      </w:tr>
      <w:tr w:rsidR="007C1C0B">
        <w:trPr>
          <w:trHeight w:val="1510"/>
          <w:jc w:val="center"/>
        </w:trPr>
        <w:tc>
          <w:tcPr>
            <w:tcW w:w="754" w:type="dxa"/>
            <w:shd w:val="clear" w:color="auto" w:fill="auto"/>
            <w:tcMar>
              <w:left w:w="105" w:type="dxa"/>
              <w:right w:w="105" w:type="dxa"/>
            </w:tcMar>
            <w:vAlign w:val="center"/>
          </w:tcPr>
          <w:p w:rsidR="007C1C0B" w:rsidRPr="00253F0E" w:rsidRDefault="007C1C0B">
            <w:pPr>
              <w:pStyle w:val="a6"/>
              <w:widowControl/>
              <w:spacing w:beforeAutospacing="0" w:afterAutospacing="0" w:line="495" w:lineRule="atLeast"/>
              <w:jc w:val="center"/>
              <w:rPr>
                <w:rFonts w:asciiTheme="minorEastAsia" w:hAnsiTheme="minorEastAsia" w:cs="仿宋_GB2312"/>
                <w:color w:val="444444"/>
                <w:sz w:val="21"/>
                <w:szCs w:val="21"/>
              </w:rPr>
            </w:pPr>
            <w:r w:rsidRPr="00253F0E">
              <w:rPr>
                <w:rFonts w:asciiTheme="minorEastAsia" w:hAnsiTheme="minorEastAsia" w:cs="仿宋_GB2312" w:hint="eastAsia"/>
                <w:color w:val="444444"/>
                <w:sz w:val="21"/>
                <w:szCs w:val="21"/>
              </w:rPr>
              <w:t>5.3</w:t>
            </w:r>
          </w:p>
        </w:tc>
        <w:tc>
          <w:tcPr>
            <w:tcW w:w="1702" w:type="dxa"/>
            <w:shd w:val="clear" w:color="auto" w:fill="auto"/>
            <w:tcMar>
              <w:left w:w="105" w:type="dxa"/>
              <w:right w:w="105" w:type="dxa"/>
            </w:tcMar>
            <w:vAlign w:val="center"/>
          </w:tcPr>
          <w:p w:rsidR="007C1C0B" w:rsidRPr="00253F0E" w:rsidRDefault="007C1C0B">
            <w:pPr>
              <w:pStyle w:val="a6"/>
              <w:widowControl/>
              <w:spacing w:beforeAutospacing="0" w:afterAutospacing="0" w:line="405" w:lineRule="atLeast"/>
              <w:rPr>
                <w:rFonts w:asciiTheme="minorEastAsia" w:hAnsiTheme="minorEastAsia" w:cstheme="minorEastAsia"/>
                <w:bCs/>
                <w:color w:val="444444"/>
                <w:sz w:val="21"/>
                <w:szCs w:val="21"/>
              </w:rPr>
            </w:pPr>
            <w:r w:rsidRPr="00253F0E">
              <w:rPr>
                <w:rFonts w:asciiTheme="minorEastAsia" w:hAnsiTheme="minorEastAsia" w:cstheme="minorEastAsia" w:hint="eastAsia"/>
                <w:bCs/>
                <w:color w:val="444444"/>
                <w:sz w:val="21"/>
                <w:szCs w:val="21"/>
              </w:rPr>
              <w:t>出厂检验</w:t>
            </w:r>
          </w:p>
        </w:tc>
        <w:tc>
          <w:tcPr>
            <w:tcW w:w="2207" w:type="dxa"/>
            <w:shd w:val="clear" w:color="auto" w:fill="auto"/>
            <w:tcMar>
              <w:left w:w="105" w:type="dxa"/>
              <w:right w:w="105" w:type="dxa"/>
            </w:tcMar>
            <w:vAlign w:val="center"/>
          </w:tcPr>
          <w:p w:rsidR="007C1C0B" w:rsidRPr="00253F0E" w:rsidRDefault="007C1C0B" w:rsidP="00627B60">
            <w:pPr>
              <w:pStyle w:val="a6"/>
              <w:widowControl/>
              <w:tabs>
                <w:tab w:val="left" w:pos="312"/>
              </w:tabs>
              <w:spacing w:beforeAutospacing="0" w:afterAutospacing="0" w:line="405" w:lineRule="atLeast"/>
              <w:rPr>
                <w:rFonts w:asciiTheme="minorEastAsia" w:hAnsiTheme="minorEastAsia" w:cs="宋体"/>
                <w:bCs/>
                <w:sz w:val="21"/>
                <w:szCs w:val="21"/>
              </w:rPr>
            </w:pPr>
            <w:r w:rsidRPr="00253F0E">
              <w:rPr>
                <w:rFonts w:asciiTheme="minorEastAsia" w:hAnsiTheme="minorEastAsia" w:cs="宋体" w:hint="eastAsia"/>
                <w:bCs/>
                <w:sz w:val="21"/>
                <w:szCs w:val="21"/>
              </w:rPr>
              <w:t>出厂检验记录</w:t>
            </w:r>
          </w:p>
        </w:tc>
        <w:tc>
          <w:tcPr>
            <w:tcW w:w="3472" w:type="dxa"/>
            <w:shd w:val="clear" w:color="auto" w:fill="auto"/>
            <w:tcMar>
              <w:left w:w="105" w:type="dxa"/>
              <w:right w:w="105" w:type="dxa"/>
            </w:tcMar>
            <w:vAlign w:val="center"/>
          </w:tcPr>
          <w:p w:rsidR="007C1C0B" w:rsidRPr="00253F0E" w:rsidRDefault="007C1C0B">
            <w:pPr>
              <w:pStyle w:val="a6"/>
              <w:widowControl/>
              <w:tabs>
                <w:tab w:val="left" w:pos="312"/>
              </w:tabs>
              <w:spacing w:beforeAutospacing="0" w:afterAutospacing="0" w:line="405" w:lineRule="atLeast"/>
              <w:rPr>
                <w:rFonts w:asciiTheme="minorEastAsia" w:hAnsiTheme="minorEastAsia"/>
                <w:bCs/>
                <w:color w:val="000000"/>
                <w:sz w:val="21"/>
                <w:szCs w:val="21"/>
              </w:rPr>
            </w:pPr>
            <w:r w:rsidRPr="00253F0E">
              <w:rPr>
                <w:rFonts w:asciiTheme="minorEastAsia" w:hAnsiTheme="minorEastAsia" w:hint="eastAsia"/>
                <w:color w:val="000000"/>
                <w:sz w:val="21"/>
                <w:szCs w:val="21"/>
              </w:rPr>
              <w:t>21）</w:t>
            </w:r>
            <w:r w:rsidRPr="00253F0E">
              <w:rPr>
                <w:rFonts w:asciiTheme="minorEastAsia" w:hAnsiTheme="minorEastAsia" w:hint="eastAsia"/>
                <w:bCs/>
                <w:sz w:val="21"/>
                <w:szCs w:val="21"/>
              </w:rPr>
              <w:t>成品出厂是否按规定进行出厂检验，检验记录应完整、规范并符合相关标准的规定。</w:t>
            </w:r>
          </w:p>
        </w:tc>
        <w:tc>
          <w:tcPr>
            <w:tcW w:w="2531" w:type="dxa"/>
            <w:shd w:val="clear" w:color="auto" w:fill="auto"/>
            <w:tcMar>
              <w:left w:w="105" w:type="dxa"/>
              <w:right w:w="105" w:type="dxa"/>
            </w:tcMar>
            <w:vAlign w:val="center"/>
          </w:tcPr>
          <w:p w:rsidR="007C1C0B" w:rsidRPr="00253F0E" w:rsidRDefault="007C1C0B" w:rsidP="00627B60">
            <w:pPr>
              <w:widowControl/>
              <w:jc w:val="left"/>
              <w:rPr>
                <w:rFonts w:asciiTheme="minorEastAsia" w:hAnsiTheme="minorEastAsia" w:cs="Arial"/>
                <w:color w:val="444444"/>
                <w:szCs w:val="21"/>
              </w:rPr>
            </w:pPr>
            <w:r w:rsidRPr="00253F0E">
              <w:rPr>
                <w:rFonts w:asciiTheme="minorEastAsia" w:hAnsiTheme="minorEastAsia" w:cs="仿宋_GB2312" w:hint="eastAsia"/>
                <w:color w:val="444444"/>
                <w:szCs w:val="21"/>
              </w:rPr>
              <w:t>对照成品检验规程检查出厂检验记录是否完整准确。</w:t>
            </w:r>
          </w:p>
        </w:tc>
      </w:tr>
      <w:tr w:rsidR="007C1C0B">
        <w:trPr>
          <w:trHeight w:val="1510"/>
          <w:jc w:val="center"/>
        </w:trPr>
        <w:tc>
          <w:tcPr>
            <w:tcW w:w="754" w:type="dxa"/>
            <w:shd w:val="clear" w:color="auto" w:fill="auto"/>
            <w:tcMar>
              <w:left w:w="105" w:type="dxa"/>
              <w:right w:w="105" w:type="dxa"/>
            </w:tcMar>
            <w:vAlign w:val="center"/>
          </w:tcPr>
          <w:p w:rsidR="007C1C0B" w:rsidRPr="00253F0E" w:rsidRDefault="007C1C0B">
            <w:pPr>
              <w:pStyle w:val="a6"/>
              <w:widowControl/>
              <w:spacing w:beforeAutospacing="0" w:afterAutospacing="0" w:line="495" w:lineRule="atLeast"/>
              <w:jc w:val="center"/>
              <w:rPr>
                <w:rFonts w:asciiTheme="minorEastAsia" w:hAnsiTheme="minorEastAsia" w:cs="仿宋_GB2312"/>
                <w:color w:val="444444"/>
                <w:sz w:val="21"/>
                <w:szCs w:val="21"/>
              </w:rPr>
            </w:pPr>
            <w:r w:rsidRPr="00253F0E">
              <w:rPr>
                <w:rFonts w:asciiTheme="minorEastAsia" w:hAnsiTheme="minorEastAsia" w:cs="仿宋_GB2312" w:hint="eastAsia"/>
                <w:color w:val="444444"/>
                <w:sz w:val="21"/>
                <w:szCs w:val="21"/>
              </w:rPr>
              <w:t>5.4</w:t>
            </w:r>
          </w:p>
        </w:tc>
        <w:tc>
          <w:tcPr>
            <w:tcW w:w="1702" w:type="dxa"/>
            <w:shd w:val="clear" w:color="auto" w:fill="auto"/>
            <w:tcMar>
              <w:left w:w="105" w:type="dxa"/>
              <w:right w:w="105" w:type="dxa"/>
            </w:tcMar>
            <w:vAlign w:val="center"/>
          </w:tcPr>
          <w:p w:rsidR="007C1C0B" w:rsidRPr="00253F0E" w:rsidRDefault="007C1C0B">
            <w:pPr>
              <w:pStyle w:val="a6"/>
              <w:widowControl/>
              <w:spacing w:beforeAutospacing="0" w:afterAutospacing="0" w:line="405" w:lineRule="atLeast"/>
              <w:rPr>
                <w:rFonts w:asciiTheme="minorEastAsia" w:hAnsiTheme="minorEastAsia" w:cstheme="minorEastAsia"/>
                <w:bCs/>
                <w:color w:val="444444"/>
                <w:sz w:val="21"/>
                <w:szCs w:val="21"/>
              </w:rPr>
            </w:pPr>
            <w:r w:rsidRPr="00253F0E">
              <w:rPr>
                <w:rFonts w:asciiTheme="minorEastAsia" w:hAnsiTheme="minorEastAsia" w:cstheme="minorEastAsia" w:hint="eastAsia"/>
                <w:bCs/>
                <w:color w:val="444444"/>
                <w:sz w:val="21"/>
                <w:szCs w:val="21"/>
              </w:rPr>
              <w:t>不合格品控制</w:t>
            </w:r>
          </w:p>
        </w:tc>
        <w:tc>
          <w:tcPr>
            <w:tcW w:w="2207" w:type="dxa"/>
            <w:shd w:val="clear" w:color="auto" w:fill="auto"/>
            <w:tcMar>
              <w:left w:w="105" w:type="dxa"/>
              <w:right w:w="105" w:type="dxa"/>
            </w:tcMar>
            <w:vAlign w:val="center"/>
          </w:tcPr>
          <w:p w:rsidR="007C1C0B" w:rsidRPr="00253F0E" w:rsidRDefault="007C1C0B">
            <w:pPr>
              <w:pStyle w:val="a6"/>
              <w:widowControl/>
              <w:tabs>
                <w:tab w:val="left" w:pos="312"/>
              </w:tabs>
              <w:spacing w:beforeAutospacing="0" w:afterAutospacing="0" w:line="405" w:lineRule="atLeast"/>
              <w:rPr>
                <w:rFonts w:asciiTheme="minorEastAsia" w:hAnsiTheme="minorEastAsia" w:cs="宋体"/>
                <w:bCs/>
                <w:sz w:val="21"/>
                <w:szCs w:val="21"/>
              </w:rPr>
            </w:pPr>
            <w:r w:rsidRPr="00253F0E">
              <w:rPr>
                <w:rFonts w:asciiTheme="minorEastAsia" w:hAnsiTheme="minorEastAsia" w:cs="宋体" w:hint="eastAsia"/>
                <w:bCs/>
                <w:sz w:val="21"/>
                <w:szCs w:val="21"/>
              </w:rPr>
              <w:t>不合格品控制规程和记录</w:t>
            </w:r>
          </w:p>
        </w:tc>
        <w:tc>
          <w:tcPr>
            <w:tcW w:w="3472" w:type="dxa"/>
            <w:shd w:val="clear" w:color="auto" w:fill="auto"/>
            <w:tcMar>
              <w:left w:w="105" w:type="dxa"/>
              <w:right w:w="105" w:type="dxa"/>
            </w:tcMar>
            <w:vAlign w:val="center"/>
          </w:tcPr>
          <w:p w:rsidR="007C1C0B" w:rsidRPr="00253F0E" w:rsidRDefault="007C1C0B">
            <w:pPr>
              <w:pStyle w:val="a6"/>
              <w:widowControl/>
              <w:tabs>
                <w:tab w:val="left" w:pos="312"/>
              </w:tabs>
              <w:spacing w:beforeAutospacing="0" w:afterAutospacing="0" w:line="405" w:lineRule="atLeast"/>
              <w:rPr>
                <w:rFonts w:asciiTheme="minorEastAsia" w:hAnsiTheme="minorEastAsia"/>
                <w:bCs/>
                <w:color w:val="000000"/>
                <w:sz w:val="21"/>
                <w:szCs w:val="21"/>
              </w:rPr>
            </w:pPr>
            <w:r w:rsidRPr="00253F0E">
              <w:rPr>
                <w:rFonts w:asciiTheme="minorEastAsia" w:hAnsiTheme="minorEastAsia" w:hint="eastAsia"/>
                <w:color w:val="000000"/>
                <w:sz w:val="21"/>
                <w:szCs w:val="21"/>
              </w:rPr>
              <w:t>22）是否对不合格品的控制和处置</w:t>
            </w:r>
            <w:proofErr w:type="gramStart"/>
            <w:r w:rsidRPr="00253F0E">
              <w:rPr>
                <w:rFonts w:asciiTheme="minorEastAsia" w:hAnsiTheme="minorEastAsia" w:hint="eastAsia"/>
                <w:color w:val="000000"/>
                <w:sz w:val="21"/>
                <w:szCs w:val="21"/>
              </w:rPr>
              <w:t>作出</w:t>
            </w:r>
            <w:proofErr w:type="gramEnd"/>
            <w:r w:rsidRPr="00253F0E">
              <w:rPr>
                <w:rFonts w:asciiTheme="minorEastAsia" w:hAnsiTheme="minorEastAsia" w:hint="eastAsia"/>
                <w:color w:val="000000"/>
                <w:sz w:val="21"/>
                <w:szCs w:val="21"/>
              </w:rPr>
              <w:t>明确规定并有效执行。</w:t>
            </w:r>
          </w:p>
        </w:tc>
        <w:tc>
          <w:tcPr>
            <w:tcW w:w="2531" w:type="dxa"/>
            <w:shd w:val="clear" w:color="auto" w:fill="auto"/>
            <w:tcMar>
              <w:left w:w="105" w:type="dxa"/>
              <w:right w:w="105" w:type="dxa"/>
            </w:tcMar>
            <w:vAlign w:val="center"/>
          </w:tcPr>
          <w:p w:rsidR="007C1C0B" w:rsidRPr="00253F0E" w:rsidRDefault="007C1C0B">
            <w:pPr>
              <w:widowControl/>
              <w:jc w:val="left"/>
              <w:rPr>
                <w:rFonts w:asciiTheme="minorEastAsia" w:hAnsiTheme="minorEastAsia" w:cs="Arial"/>
                <w:color w:val="444444"/>
                <w:szCs w:val="21"/>
              </w:rPr>
            </w:pPr>
            <w:r w:rsidRPr="00253F0E">
              <w:rPr>
                <w:rFonts w:asciiTheme="minorEastAsia" w:hAnsiTheme="minorEastAsia" w:cs="仿宋_GB2312" w:hint="eastAsia"/>
                <w:color w:val="444444"/>
                <w:szCs w:val="21"/>
              </w:rPr>
              <w:t>现场调取不合格品控制程序及处置记录。</w:t>
            </w:r>
          </w:p>
        </w:tc>
      </w:tr>
      <w:tr w:rsidR="007C1C0B">
        <w:trPr>
          <w:trHeight w:val="952"/>
          <w:jc w:val="center"/>
        </w:trPr>
        <w:tc>
          <w:tcPr>
            <w:tcW w:w="754" w:type="dxa"/>
            <w:shd w:val="clear" w:color="auto" w:fill="auto"/>
            <w:tcMar>
              <w:left w:w="105" w:type="dxa"/>
              <w:right w:w="105" w:type="dxa"/>
            </w:tcMar>
            <w:vAlign w:val="center"/>
          </w:tcPr>
          <w:p w:rsidR="007C1C0B" w:rsidRPr="00253F0E" w:rsidRDefault="007C1C0B">
            <w:pPr>
              <w:pStyle w:val="a6"/>
              <w:widowControl/>
              <w:spacing w:beforeAutospacing="0" w:afterAutospacing="0" w:line="495" w:lineRule="atLeast"/>
              <w:jc w:val="center"/>
              <w:rPr>
                <w:rFonts w:asciiTheme="minorEastAsia" w:hAnsiTheme="minorEastAsia" w:cs="仿宋_GB2312"/>
                <w:b/>
                <w:color w:val="444444"/>
                <w:sz w:val="21"/>
                <w:szCs w:val="21"/>
              </w:rPr>
            </w:pPr>
            <w:r w:rsidRPr="00253F0E">
              <w:rPr>
                <w:rFonts w:asciiTheme="minorEastAsia" w:hAnsiTheme="minorEastAsia" w:cs="仿宋_GB2312" w:hint="eastAsia"/>
                <w:b/>
                <w:color w:val="444444"/>
                <w:sz w:val="21"/>
                <w:szCs w:val="21"/>
              </w:rPr>
              <w:t>6</w:t>
            </w:r>
          </w:p>
        </w:tc>
        <w:tc>
          <w:tcPr>
            <w:tcW w:w="9912" w:type="dxa"/>
            <w:gridSpan w:val="4"/>
            <w:shd w:val="clear" w:color="auto" w:fill="auto"/>
            <w:tcMar>
              <w:left w:w="105" w:type="dxa"/>
              <w:right w:w="105" w:type="dxa"/>
            </w:tcMar>
            <w:vAlign w:val="center"/>
          </w:tcPr>
          <w:p w:rsidR="007C1C0B" w:rsidRPr="00253F0E" w:rsidRDefault="007C1C0B">
            <w:pPr>
              <w:widowControl/>
              <w:jc w:val="left"/>
              <w:rPr>
                <w:rFonts w:asciiTheme="minorEastAsia" w:hAnsiTheme="minorEastAsia" w:cs="Arial"/>
                <w:b/>
                <w:color w:val="444444"/>
                <w:szCs w:val="21"/>
              </w:rPr>
            </w:pPr>
            <w:r w:rsidRPr="00253F0E">
              <w:rPr>
                <w:rFonts w:asciiTheme="minorEastAsia" w:hAnsiTheme="minorEastAsia" w:cstheme="minorEastAsia" w:hint="eastAsia"/>
                <w:b/>
                <w:bCs/>
                <w:color w:val="444444"/>
                <w:szCs w:val="21"/>
              </w:rPr>
              <w:t>标识标注</w:t>
            </w:r>
          </w:p>
        </w:tc>
      </w:tr>
      <w:tr w:rsidR="007C1C0B" w:rsidTr="00253F0E">
        <w:trPr>
          <w:trHeight w:val="2399"/>
          <w:jc w:val="center"/>
        </w:trPr>
        <w:tc>
          <w:tcPr>
            <w:tcW w:w="754" w:type="dxa"/>
            <w:shd w:val="clear" w:color="auto" w:fill="auto"/>
            <w:tcMar>
              <w:left w:w="105" w:type="dxa"/>
              <w:right w:w="105" w:type="dxa"/>
            </w:tcMar>
            <w:vAlign w:val="center"/>
          </w:tcPr>
          <w:p w:rsidR="007C1C0B" w:rsidRPr="00253F0E" w:rsidRDefault="007C1C0B">
            <w:pPr>
              <w:pStyle w:val="a6"/>
              <w:widowControl/>
              <w:spacing w:beforeAutospacing="0" w:afterAutospacing="0" w:line="495" w:lineRule="atLeast"/>
              <w:jc w:val="center"/>
              <w:rPr>
                <w:rFonts w:asciiTheme="minorEastAsia" w:hAnsiTheme="minorEastAsia" w:cs="仿宋_GB2312"/>
                <w:color w:val="444444"/>
                <w:sz w:val="21"/>
                <w:szCs w:val="21"/>
              </w:rPr>
            </w:pPr>
            <w:r w:rsidRPr="00253F0E">
              <w:rPr>
                <w:rFonts w:asciiTheme="minorEastAsia" w:hAnsiTheme="minorEastAsia" w:cs="仿宋_GB2312" w:hint="eastAsia"/>
                <w:color w:val="444444"/>
                <w:sz w:val="21"/>
                <w:szCs w:val="21"/>
              </w:rPr>
              <w:t>6.1</w:t>
            </w:r>
          </w:p>
        </w:tc>
        <w:tc>
          <w:tcPr>
            <w:tcW w:w="1702" w:type="dxa"/>
            <w:shd w:val="clear" w:color="auto" w:fill="auto"/>
            <w:tcMar>
              <w:left w:w="105" w:type="dxa"/>
              <w:right w:w="105" w:type="dxa"/>
            </w:tcMar>
            <w:vAlign w:val="center"/>
          </w:tcPr>
          <w:p w:rsidR="007C1C0B" w:rsidRPr="00253F0E" w:rsidRDefault="007C1C0B">
            <w:pPr>
              <w:pStyle w:val="a6"/>
              <w:widowControl/>
              <w:spacing w:beforeAutospacing="0" w:afterAutospacing="0" w:line="405" w:lineRule="atLeast"/>
              <w:rPr>
                <w:rFonts w:asciiTheme="minorEastAsia" w:hAnsiTheme="minorEastAsia" w:cstheme="minorEastAsia"/>
                <w:color w:val="444444"/>
                <w:sz w:val="21"/>
                <w:szCs w:val="21"/>
              </w:rPr>
            </w:pPr>
            <w:r w:rsidRPr="00253F0E">
              <w:rPr>
                <w:rFonts w:asciiTheme="minorEastAsia" w:hAnsiTheme="minorEastAsia" w:cstheme="minorEastAsia" w:hint="eastAsia"/>
                <w:bCs/>
                <w:color w:val="444444"/>
                <w:sz w:val="21"/>
                <w:szCs w:val="21"/>
              </w:rPr>
              <w:t>标识标志</w:t>
            </w:r>
          </w:p>
        </w:tc>
        <w:tc>
          <w:tcPr>
            <w:tcW w:w="2207" w:type="dxa"/>
            <w:shd w:val="clear" w:color="auto" w:fill="auto"/>
            <w:tcMar>
              <w:left w:w="105" w:type="dxa"/>
              <w:right w:w="105" w:type="dxa"/>
            </w:tcMar>
            <w:vAlign w:val="center"/>
          </w:tcPr>
          <w:p w:rsidR="007C1C0B" w:rsidRPr="00253F0E" w:rsidRDefault="007C1C0B">
            <w:pPr>
              <w:pStyle w:val="a6"/>
              <w:widowControl/>
              <w:tabs>
                <w:tab w:val="left" w:pos="312"/>
              </w:tabs>
              <w:spacing w:beforeAutospacing="0" w:afterAutospacing="0" w:line="405" w:lineRule="atLeast"/>
              <w:rPr>
                <w:rFonts w:asciiTheme="minorEastAsia" w:hAnsiTheme="minorEastAsia" w:cs="仿宋_GB2312"/>
                <w:color w:val="444444"/>
                <w:sz w:val="21"/>
                <w:szCs w:val="21"/>
              </w:rPr>
            </w:pPr>
          </w:p>
          <w:p w:rsidR="007C1C0B" w:rsidRPr="00253F0E" w:rsidRDefault="007C1C0B" w:rsidP="0019096F">
            <w:pPr>
              <w:pStyle w:val="a6"/>
              <w:widowControl/>
              <w:tabs>
                <w:tab w:val="left" w:pos="312"/>
              </w:tabs>
              <w:spacing w:beforeAutospacing="0" w:afterAutospacing="0" w:line="405" w:lineRule="atLeast"/>
              <w:rPr>
                <w:rFonts w:asciiTheme="minorEastAsia" w:hAnsiTheme="minorEastAsia" w:cs="仿宋_GB2312"/>
                <w:color w:val="444444"/>
                <w:sz w:val="21"/>
                <w:szCs w:val="21"/>
              </w:rPr>
            </w:pPr>
            <w:r w:rsidRPr="00253F0E">
              <w:rPr>
                <w:rFonts w:asciiTheme="minorEastAsia" w:hAnsiTheme="minorEastAsia" w:cs="仿宋_GB2312" w:hint="eastAsia"/>
                <w:color w:val="444444"/>
                <w:sz w:val="21"/>
                <w:szCs w:val="21"/>
              </w:rPr>
              <w:t>产品说明书或产品标签</w:t>
            </w:r>
          </w:p>
        </w:tc>
        <w:tc>
          <w:tcPr>
            <w:tcW w:w="3472" w:type="dxa"/>
            <w:shd w:val="clear" w:color="auto" w:fill="auto"/>
            <w:tcMar>
              <w:left w:w="105" w:type="dxa"/>
              <w:right w:w="105" w:type="dxa"/>
            </w:tcMar>
            <w:vAlign w:val="center"/>
          </w:tcPr>
          <w:p w:rsidR="007C1C0B" w:rsidRPr="00253F0E" w:rsidRDefault="00D67B06">
            <w:pPr>
              <w:pStyle w:val="a6"/>
              <w:widowControl/>
              <w:spacing w:beforeAutospacing="0" w:afterAutospacing="0" w:line="405" w:lineRule="atLeast"/>
              <w:rPr>
                <w:rFonts w:asciiTheme="minorEastAsia" w:hAnsiTheme="minorEastAsia"/>
                <w:bCs/>
                <w:color w:val="000000"/>
                <w:sz w:val="21"/>
                <w:szCs w:val="21"/>
              </w:rPr>
            </w:pPr>
            <w:r>
              <w:rPr>
                <w:rFonts w:asciiTheme="minorEastAsia" w:hAnsiTheme="minorEastAsia" w:hint="eastAsia"/>
                <w:color w:val="000000"/>
                <w:sz w:val="21"/>
                <w:szCs w:val="21"/>
              </w:rPr>
              <w:t>23</w:t>
            </w:r>
            <w:r w:rsidR="007C1C0B" w:rsidRPr="00253F0E">
              <w:rPr>
                <w:rFonts w:asciiTheme="minorEastAsia" w:hAnsiTheme="minorEastAsia" w:hint="eastAsia"/>
                <w:color w:val="000000"/>
                <w:sz w:val="21"/>
                <w:szCs w:val="21"/>
              </w:rPr>
              <w:t>）</w:t>
            </w:r>
            <w:r w:rsidR="007C1C0B" w:rsidRPr="00253F0E">
              <w:rPr>
                <w:rFonts w:asciiTheme="minorEastAsia" w:hAnsiTheme="minorEastAsia" w:hint="eastAsia"/>
                <w:sz w:val="21"/>
                <w:szCs w:val="21"/>
              </w:rPr>
              <w:t>产品是否具有合格证、产品说明书或产品标签，标识内容是否齐全，并符合相关法律法规及标准的要求。</w:t>
            </w:r>
          </w:p>
        </w:tc>
        <w:tc>
          <w:tcPr>
            <w:tcW w:w="2531" w:type="dxa"/>
            <w:shd w:val="clear" w:color="auto" w:fill="auto"/>
            <w:tcMar>
              <w:left w:w="105" w:type="dxa"/>
              <w:right w:w="105" w:type="dxa"/>
            </w:tcMar>
            <w:vAlign w:val="center"/>
          </w:tcPr>
          <w:p w:rsidR="007C1C0B" w:rsidRPr="00253F0E" w:rsidRDefault="007C1C0B">
            <w:pPr>
              <w:widowControl/>
              <w:jc w:val="left"/>
              <w:rPr>
                <w:rFonts w:asciiTheme="minorEastAsia" w:hAnsiTheme="minorEastAsia" w:cs="Arial"/>
                <w:color w:val="444444"/>
                <w:szCs w:val="21"/>
              </w:rPr>
            </w:pPr>
            <w:r w:rsidRPr="00253F0E">
              <w:rPr>
                <w:rFonts w:asciiTheme="minorEastAsia" w:hAnsiTheme="minorEastAsia" w:cs="Arial" w:hint="eastAsia"/>
                <w:color w:val="444444"/>
                <w:szCs w:val="21"/>
              </w:rPr>
              <w:t>1、对照生产许可证检查生产许可证标志和编号、企业名称、生产地址等信息是否完整准确；</w:t>
            </w:r>
          </w:p>
          <w:p w:rsidR="007C1C0B" w:rsidRPr="00253F0E" w:rsidRDefault="007C1C0B">
            <w:pPr>
              <w:widowControl/>
              <w:jc w:val="left"/>
              <w:rPr>
                <w:rFonts w:asciiTheme="minorEastAsia" w:hAnsiTheme="minorEastAsia" w:cs="Arial"/>
                <w:color w:val="444444"/>
                <w:szCs w:val="21"/>
              </w:rPr>
            </w:pPr>
            <w:r w:rsidRPr="00253F0E">
              <w:rPr>
                <w:rFonts w:asciiTheme="minorEastAsia" w:hAnsiTheme="minorEastAsia" w:cs="Arial" w:hint="eastAsia"/>
                <w:color w:val="444444"/>
                <w:szCs w:val="21"/>
              </w:rPr>
              <w:t>2、对照企业明示产品执行标准中包装标识和标签条款中的要求进行检查。</w:t>
            </w:r>
          </w:p>
        </w:tc>
      </w:tr>
    </w:tbl>
    <w:p w:rsidR="00CC6C78" w:rsidRDefault="00CC6C78"/>
    <w:p w:rsidR="00373754" w:rsidRDefault="00373754"/>
    <w:p w:rsidR="00373754" w:rsidRDefault="00373754"/>
    <w:p w:rsidR="00373754" w:rsidRDefault="00373754"/>
    <w:p w:rsidR="00373754" w:rsidRDefault="00373754"/>
    <w:p w:rsidR="00373754" w:rsidRDefault="00373754"/>
    <w:p w:rsidR="00373754" w:rsidRDefault="00373754"/>
    <w:p w:rsidR="00373754" w:rsidRDefault="00373754"/>
    <w:p w:rsidR="00373754" w:rsidRPr="006A6F22" w:rsidRDefault="00373754">
      <w:pPr>
        <w:rPr>
          <w:rFonts w:ascii="黑体" w:eastAsia="黑体" w:hAnsi="黑体"/>
          <w:sz w:val="28"/>
          <w:szCs w:val="28"/>
        </w:rPr>
      </w:pPr>
      <w:r w:rsidRPr="006A6F22">
        <w:rPr>
          <w:rFonts w:ascii="黑体" w:eastAsia="黑体" w:hAnsi="黑体" w:hint="eastAsia"/>
          <w:sz w:val="28"/>
          <w:szCs w:val="28"/>
        </w:rPr>
        <w:t>附件</w:t>
      </w:r>
    </w:p>
    <w:p w:rsidR="006A6F22" w:rsidRPr="006A6F22" w:rsidRDefault="006A6F22" w:rsidP="006A6F22">
      <w:pPr>
        <w:pStyle w:val="aa"/>
        <w:numPr>
          <w:ilvl w:val="0"/>
          <w:numId w:val="12"/>
        </w:numPr>
        <w:spacing w:line="360" w:lineRule="auto"/>
        <w:ind w:firstLineChars="0"/>
        <w:rPr>
          <w:rFonts w:asciiTheme="minorEastAsia" w:hAnsiTheme="minorEastAsia"/>
          <w:color w:val="000000"/>
          <w:kern w:val="0"/>
          <w:szCs w:val="21"/>
        </w:rPr>
      </w:pPr>
      <w:r w:rsidRPr="006A6F22">
        <w:rPr>
          <w:rFonts w:ascii="宋体" w:eastAsia="宋体" w:hAnsi="宋体" w:cs="Times New Roman" w:hint="eastAsia"/>
          <w:color w:val="000000"/>
          <w:kern w:val="0"/>
          <w:szCs w:val="21"/>
        </w:rPr>
        <w:t>危险化学品</w:t>
      </w:r>
      <w:r w:rsidRPr="006A6F22">
        <w:rPr>
          <w:rFonts w:ascii="宋体" w:eastAsia="宋体" w:hAnsi="宋体" w:cs="Times New Roman"/>
          <w:color w:val="000000"/>
          <w:kern w:val="0"/>
          <w:szCs w:val="21"/>
        </w:rPr>
        <w:t>生产许可证实施细则</w:t>
      </w:r>
      <w:r w:rsidRPr="006A6F22">
        <w:rPr>
          <w:rFonts w:ascii="宋体" w:eastAsia="宋体" w:hAnsi="宋体" w:cs="Times New Roman" w:hint="eastAsia"/>
          <w:color w:val="000000"/>
          <w:kern w:val="0"/>
          <w:szCs w:val="21"/>
        </w:rPr>
        <w:t>（</w:t>
      </w:r>
      <w:proofErr w:type="gramStart"/>
      <w:r w:rsidRPr="006A6F22">
        <w:rPr>
          <w:rFonts w:ascii="宋体" w:eastAsia="宋体" w:hAnsi="宋体" w:cs="Times New Roman" w:hint="eastAsia"/>
          <w:color w:val="000000"/>
          <w:kern w:val="0"/>
          <w:szCs w:val="21"/>
        </w:rPr>
        <w:t>一</w:t>
      </w:r>
      <w:proofErr w:type="gramEnd"/>
      <w:r w:rsidRPr="006A6F22">
        <w:rPr>
          <w:rFonts w:ascii="宋体" w:eastAsia="宋体" w:hAnsi="宋体" w:cs="Times New Roman" w:hint="eastAsia"/>
          <w:color w:val="000000"/>
          <w:kern w:val="0"/>
          <w:szCs w:val="21"/>
        </w:rPr>
        <w:t>）</w:t>
      </w:r>
      <w:r w:rsidRPr="006A6F22">
        <w:rPr>
          <w:rFonts w:ascii="宋体" w:eastAsia="宋体" w:hAnsi="宋体" w:cs="Times New Roman"/>
          <w:color w:val="000000"/>
          <w:kern w:val="0"/>
          <w:szCs w:val="21"/>
        </w:rPr>
        <w:t>（</w:t>
      </w:r>
      <w:r w:rsidRPr="006A6F22">
        <w:rPr>
          <w:rFonts w:ascii="宋体" w:eastAsia="宋体" w:hAnsi="宋体" w:cs="Times New Roman" w:hint="eastAsia"/>
          <w:color w:val="000000"/>
          <w:kern w:val="0"/>
          <w:szCs w:val="21"/>
        </w:rPr>
        <w:t>危险化学品</w:t>
      </w:r>
      <w:r w:rsidRPr="006A6F22">
        <w:rPr>
          <w:rFonts w:ascii="宋体" w:eastAsia="宋体" w:hAnsi="宋体" w:cs="Times New Roman"/>
          <w:color w:val="000000"/>
          <w:kern w:val="0"/>
          <w:szCs w:val="21"/>
        </w:rPr>
        <w:t>无机产品</w:t>
      </w:r>
      <w:r w:rsidRPr="006A6F22">
        <w:rPr>
          <w:rFonts w:ascii="宋体" w:eastAsia="宋体" w:hAnsi="宋体" w:cs="Times New Roman" w:hint="eastAsia"/>
          <w:color w:val="000000"/>
          <w:kern w:val="0"/>
          <w:szCs w:val="21"/>
        </w:rPr>
        <w:t>部分</w:t>
      </w:r>
      <w:r w:rsidRPr="006A6F22">
        <w:rPr>
          <w:rFonts w:ascii="宋体" w:eastAsia="宋体" w:hAnsi="宋体" w:cs="Times New Roman"/>
          <w:color w:val="000000"/>
          <w:kern w:val="0"/>
          <w:szCs w:val="21"/>
        </w:rPr>
        <w:t>）</w:t>
      </w:r>
    </w:p>
    <w:p w:rsidR="006A6F22" w:rsidRPr="006A6F22" w:rsidRDefault="006A6F22" w:rsidP="006A6F22">
      <w:pPr>
        <w:pStyle w:val="aa"/>
        <w:numPr>
          <w:ilvl w:val="0"/>
          <w:numId w:val="12"/>
        </w:numPr>
        <w:spacing w:line="360" w:lineRule="auto"/>
        <w:ind w:firstLineChars="0"/>
        <w:rPr>
          <w:rFonts w:ascii="宋体" w:eastAsia="宋体" w:hAnsi="宋体" w:cs="Times New Roman"/>
          <w:color w:val="000000"/>
          <w:kern w:val="0"/>
          <w:szCs w:val="21"/>
        </w:rPr>
      </w:pPr>
      <w:r w:rsidRPr="006A6F22">
        <w:rPr>
          <w:rFonts w:ascii="宋体" w:eastAsia="宋体" w:hAnsi="宋体" w:cs="Times New Roman" w:hint="eastAsia"/>
          <w:color w:val="000000"/>
          <w:kern w:val="0"/>
          <w:szCs w:val="21"/>
        </w:rPr>
        <w:t>危险化学品</w:t>
      </w:r>
      <w:r w:rsidRPr="006A6F22">
        <w:rPr>
          <w:rFonts w:ascii="宋体" w:eastAsia="宋体" w:hAnsi="宋体" w:cs="Times New Roman"/>
          <w:color w:val="000000"/>
          <w:kern w:val="0"/>
          <w:szCs w:val="21"/>
        </w:rPr>
        <w:t>生产许可证实施细则</w:t>
      </w:r>
      <w:r w:rsidRPr="006A6F22">
        <w:rPr>
          <w:rFonts w:asciiTheme="minorEastAsia" w:hAnsiTheme="minorEastAsia" w:hint="eastAsia"/>
          <w:color w:val="000000"/>
          <w:kern w:val="0"/>
          <w:szCs w:val="21"/>
        </w:rPr>
        <w:t>（二</w:t>
      </w:r>
      <w:r w:rsidRPr="006A6F22">
        <w:rPr>
          <w:rFonts w:ascii="宋体" w:eastAsia="宋体" w:hAnsi="宋体" w:cs="Times New Roman" w:hint="eastAsia"/>
          <w:color w:val="000000"/>
          <w:kern w:val="0"/>
          <w:szCs w:val="21"/>
        </w:rPr>
        <w:t>）</w:t>
      </w:r>
      <w:r w:rsidRPr="006A6F22">
        <w:rPr>
          <w:rFonts w:ascii="宋体" w:eastAsia="宋体" w:hAnsi="宋体" w:cs="Times New Roman"/>
          <w:color w:val="000000"/>
          <w:kern w:val="0"/>
          <w:szCs w:val="21"/>
        </w:rPr>
        <w:t>（</w:t>
      </w:r>
      <w:r w:rsidRPr="006A6F22">
        <w:rPr>
          <w:rFonts w:ascii="宋体" w:eastAsia="宋体" w:hAnsi="宋体" w:cs="Times New Roman" w:hint="eastAsia"/>
          <w:color w:val="000000"/>
          <w:kern w:val="0"/>
          <w:szCs w:val="21"/>
        </w:rPr>
        <w:t>危险化学品</w:t>
      </w:r>
      <w:r w:rsidRPr="006A6F22">
        <w:rPr>
          <w:rFonts w:asciiTheme="minorEastAsia" w:hAnsiTheme="minorEastAsia" w:hint="eastAsia"/>
          <w:color w:val="000000"/>
          <w:kern w:val="0"/>
          <w:szCs w:val="21"/>
        </w:rPr>
        <w:t>氯碱</w:t>
      </w:r>
      <w:r w:rsidRPr="006A6F22">
        <w:rPr>
          <w:rFonts w:ascii="宋体" w:eastAsia="宋体" w:hAnsi="宋体" w:cs="Times New Roman"/>
          <w:color w:val="000000"/>
          <w:kern w:val="0"/>
          <w:szCs w:val="21"/>
        </w:rPr>
        <w:t>产品</w:t>
      </w:r>
      <w:r w:rsidRPr="006A6F22">
        <w:rPr>
          <w:rFonts w:ascii="宋体" w:eastAsia="宋体" w:hAnsi="宋体" w:cs="Times New Roman" w:hint="eastAsia"/>
          <w:color w:val="000000"/>
          <w:kern w:val="0"/>
          <w:szCs w:val="21"/>
        </w:rPr>
        <w:t>部分</w:t>
      </w:r>
      <w:r w:rsidRPr="006A6F22">
        <w:rPr>
          <w:rFonts w:asciiTheme="minorEastAsia" w:hAnsiTheme="minorEastAsia" w:hint="eastAsia"/>
          <w:color w:val="000000"/>
          <w:kern w:val="0"/>
          <w:szCs w:val="21"/>
        </w:rPr>
        <w:t>）</w:t>
      </w:r>
    </w:p>
    <w:p w:rsidR="00373754" w:rsidRPr="006A6F22" w:rsidRDefault="006A6F22" w:rsidP="006A6F22">
      <w:pPr>
        <w:spacing w:line="360" w:lineRule="auto"/>
        <w:rPr>
          <w:rFonts w:asciiTheme="minorEastAsia" w:hAnsiTheme="minorEastAsia"/>
          <w:color w:val="000000"/>
          <w:kern w:val="0"/>
          <w:szCs w:val="21"/>
        </w:rPr>
      </w:pPr>
      <w:r w:rsidRPr="006A6F22">
        <w:rPr>
          <w:rFonts w:asciiTheme="minorEastAsia" w:hAnsiTheme="minorEastAsia" w:hint="eastAsia"/>
          <w:color w:val="000000"/>
          <w:kern w:val="0"/>
          <w:szCs w:val="21"/>
        </w:rPr>
        <w:t>3、</w:t>
      </w:r>
      <w:r w:rsidRPr="006A6F22">
        <w:rPr>
          <w:rFonts w:ascii="宋体" w:eastAsia="宋体" w:hAnsi="宋体" w:cs="Times New Roman" w:hint="eastAsia"/>
          <w:color w:val="000000"/>
          <w:kern w:val="0"/>
          <w:szCs w:val="21"/>
        </w:rPr>
        <w:t>危险化学品</w:t>
      </w:r>
      <w:r w:rsidRPr="006A6F22">
        <w:rPr>
          <w:rFonts w:ascii="宋体" w:eastAsia="宋体" w:hAnsi="宋体" w:cs="Times New Roman"/>
          <w:color w:val="000000"/>
          <w:kern w:val="0"/>
          <w:szCs w:val="21"/>
        </w:rPr>
        <w:t>生产许可证实施细则</w:t>
      </w:r>
      <w:r w:rsidRPr="006A6F22">
        <w:rPr>
          <w:rFonts w:asciiTheme="minorEastAsia" w:hAnsiTheme="minorEastAsia" w:hint="eastAsia"/>
          <w:color w:val="000000"/>
          <w:kern w:val="0"/>
          <w:szCs w:val="21"/>
        </w:rPr>
        <w:t>（三</w:t>
      </w:r>
      <w:r w:rsidRPr="006A6F22">
        <w:rPr>
          <w:rFonts w:ascii="宋体" w:eastAsia="宋体" w:hAnsi="宋体" w:cs="Times New Roman" w:hint="eastAsia"/>
          <w:color w:val="000000"/>
          <w:kern w:val="0"/>
          <w:szCs w:val="21"/>
        </w:rPr>
        <w:t>）</w:t>
      </w:r>
      <w:r w:rsidRPr="006A6F22">
        <w:rPr>
          <w:rFonts w:ascii="宋体" w:eastAsia="宋体" w:hAnsi="宋体" w:cs="Times New Roman"/>
          <w:color w:val="000000"/>
          <w:kern w:val="0"/>
          <w:szCs w:val="21"/>
        </w:rPr>
        <w:t>（</w:t>
      </w:r>
      <w:r w:rsidRPr="006A6F22">
        <w:rPr>
          <w:rFonts w:ascii="宋体" w:eastAsia="宋体" w:hAnsi="宋体" w:cs="Times New Roman" w:hint="eastAsia"/>
          <w:color w:val="000000"/>
          <w:kern w:val="0"/>
          <w:szCs w:val="21"/>
        </w:rPr>
        <w:t>危险化学品</w:t>
      </w:r>
      <w:r w:rsidRPr="006A6F22">
        <w:rPr>
          <w:rFonts w:asciiTheme="minorEastAsia" w:hAnsiTheme="minorEastAsia" w:hint="eastAsia"/>
          <w:color w:val="000000"/>
          <w:kern w:val="0"/>
          <w:szCs w:val="21"/>
        </w:rPr>
        <w:t>工业气体</w:t>
      </w:r>
      <w:r w:rsidRPr="006A6F22">
        <w:rPr>
          <w:rFonts w:ascii="宋体" w:eastAsia="宋体" w:hAnsi="宋体" w:cs="Times New Roman"/>
          <w:color w:val="000000"/>
          <w:kern w:val="0"/>
          <w:szCs w:val="21"/>
        </w:rPr>
        <w:t>产品</w:t>
      </w:r>
      <w:r w:rsidRPr="006A6F22">
        <w:rPr>
          <w:rFonts w:ascii="宋体" w:eastAsia="宋体" w:hAnsi="宋体" w:cs="Times New Roman" w:hint="eastAsia"/>
          <w:color w:val="000000"/>
          <w:kern w:val="0"/>
          <w:szCs w:val="21"/>
        </w:rPr>
        <w:t>部分</w:t>
      </w:r>
      <w:r w:rsidRPr="006A6F22">
        <w:rPr>
          <w:rFonts w:asciiTheme="minorEastAsia" w:hAnsiTheme="minorEastAsia" w:hint="eastAsia"/>
          <w:color w:val="000000"/>
          <w:kern w:val="0"/>
          <w:szCs w:val="21"/>
        </w:rPr>
        <w:t>）</w:t>
      </w:r>
    </w:p>
    <w:p w:rsidR="006A6F22" w:rsidRPr="006A6F22" w:rsidRDefault="006A6F22" w:rsidP="006A6F22">
      <w:pPr>
        <w:spacing w:line="360" w:lineRule="auto"/>
        <w:rPr>
          <w:rFonts w:asciiTheme="minorEastAsia" w:hAnsiTheme="minorEastAsia"/>
          <w:color w:val="000000"/>
          <w:kern w:val="0"/>
          <w:szCs w:val="21"/>
        </w:rPr>
      </w:pPr>
      <w:r w:rsidRPr="006A6F22">
        <w:rPr>
          <w:rFonts w:asciiTheme="minorEastAsia" w:hAnsiTheme="minorEastAsia" w:hint="eastAsia"/>
          <w:color w:val="000000"/>
          <w:kern w:val="0"/>
          <w:szCs w:val="21"/>
        </w:rPr>
        <w:t>4、</w:t>
      </w:r>
      <w:r w:rsidRPr="006A6F22">
        <w:rPr>
          <w:rFonts w:ascii="宋体" w:eastAsia="宋体" w:hAnsi="宋体" w:cs="Times New Roman" w:hint="eastAsia"/>
          <w:color w:val="000000"/>
          <w:kern w:val="0"/>
          <w:szCs w:val="21"/>
        </w:rPr>
        <w:t>危险化学品</w:t>
      </w:r>
      <w:r w:rsidRPr="006A6F22">
        <w:rPr>
          <w:rFonts w:ascii="宋体" w:eastAsia="宋体" w:hAnsi="宋体" w:cs="Times New Roman"/>
          <w:color w:val="000000"/>
          <w:kern w:val="0"/>
          <w:szCs w:val="21"/>
        </w:rPr>
        <w:t>生产许可证实施细则</w:t>
      </w:r>
      <w:r w:rsidRPr="006A6F22">
        <w:rPr>
          <w:rFonts w:asciiTheme="minorEastAsia" w:hAnsiTheme="minorEastAsia" w:hint="eastAsia"/>
          <w:color w:val="000000"/>
          <w:kern w:val="0"/>
          <w:szCs w:val="21"/>
        </w:rPr>
        <w:t>（四</w:t>
      </w:r>
      <w:r w:rsidRPr="006A6F22">
        <w:rPr>
          <w:rFonts w:ascii="宋体" w:eastAsia="宋体" w:hAnsi="宋体" w:cs="Times New Roman" w:hint="eastAsia"/>
          <w:color w:val="000000"/>
          <w:kern w:val="0"/>
          <w:szCs w:val="21"/>
        </w:rPr>
        <w:t>）</w:t>
      </w:r>
      <w:r w:rsidRPr="006A6F22">
        <w:rPr>
          <w:rFonts w:ascii="宋体" w:eastAsia="宋体" w:hAnsi="宋体" w:cs="Times New Roman"/>
          <w:color w:val="000000"/>
          <w:kern w:val="0"/>
          <w:szCs w:val="21"/>
        </w:rPr>
        <w:t>（</w:t>
      </w:r>
      <w:r w:rsidRPr="006A6F22">
        <w:rPr>
          <w:rFonts w:ascii="宋体" w:eastAsia="宋体" w:hAnsi="宋体" w:cs="Times New Roman" w:hint="eastAsia"/>
          <w:color w:val="000000"/>
          <w:kern w:val="0"/>
          <w:szCs w:val="21"/>
        </w:rPr>
        <w:t>危险化学品</w:t>
      </w:r>
      <w:r w:rsidRPr="006A6F22">
        <w:rPr>
          <w:rFonts w:asciiTheme="minorEastAsia" w:hAnsiTheme="minorEastAsia" w:hint="eastAsia"/>
          <w:color w:val="000000"/>
          <w:kern w:val="0"/>
          <w:szCs w:val="21"/>
        </w:rPr>
        <w:t>化学试剂</w:t>
      </w:r>
      <w:r w:rsidRPr="006A6F22">
        <w:rPr>
          <w:rFonts w:ascii="宋体" w:eastAsia="宋体" w:hAnsi="宋体" w:cs="Times New Roman"/>
          <w:color w:val="000000"/>
          <w:kern w:val="0"/>
          <w:szCs w:val="21"/>
        </w:rPr>
        <w:t>产品</w:t>
      </w:r>
      <w:r w:rsidRPr="006A6F22">
        <w:rPr>
          <w:rFonts w:ascii="宋体" w:eastAsia="宋体" w:hAnsi="宋体" w:cs="Times New Roman" w:hint="eastAsia"/>
          <w:color w:val="000000"/>
          <w:kern w:val="0"/>
          <w:szCs w:val="21"/>
        </w:rPr>
        <w:t>部分</w:t>
      </w:r>
      <w:r w:rsidRPr="006A6F22">
        <w:rPr>
          <w:rFonts w:asciiTheme="minorEastAsia" w:hAnsiTheme="minorEastAsia" w:hint="eastAsia"/>
          <w:color w:val="000000"/>
          <w:kern w:val="0"/>
          <w:szCs w:val="21"/>
        </w:rPr>
        <w:t>）</w:t>
      </w:r>
    </w:p>
    <w:p w:rsidR="006A6F22" w:rsidRPr="006A6F22" w:rsidRDefault="006A6F22" w:rsidP="006A6F22">
      <w:pPr>
        <w:spacing w:line="360" w:lineRule="auto"/>
        <w:rPr>
          <w:rFonts w:asciiTheme="minorEastAsia" w:hAnsiTheme="minorEastAsia"/>
          <w:color w:val="000000"/>
          <w:kern w:val="0"/>
          <w:szCs w:val="21"/>
        </w:rPr>
      </w:pPr>
      <w:r w:rsidRPr="006A6F22">
        <w:rPr>
          <w:rFonts w:asciiTheme="minorEastAsia" w:hAnsiTheme="minorEastAsia" w:hint="eastAsia"/>
          <w:color w:val="000000"/>
          <w:kern w:val="0"/>
          <w:szCs w:val="21"/>
        </w:rPr>
        <w:t>5、</w:t>
      </w:r>
      <w:r w:rsidRPr="006A6F22">
        <w:rPr>
          <w:rFonts w:ascii="宋体" w:eastAsia="宋体" w:hAnsi="宋体" w:cs="Times New Roman" w:hint="eastAsia"/>
          <w:color w:val="000000"/>
          <w:kern w:val="0"/>
          <w:szCs w:val="21"/>
        </w:rPr>
        <w:t>危险化学品</w:t>
      </w:r>
      <w:r w:rsidRPr="006A6F22">
        <w:rPr>
          <w:rFonts w:ascii="宋体" w:eastAsia="宋体" w:hAnsi="宋体" w:cs="Times New Roman"/>
          <w:color w:val="000000"/>
          <w:kern w:val="0"/>
          <w:szCs w:val="21"/>
        </w:rPr>
        <w:t>生产许可证实施细则</w:t>
      </w:r>
      <w:r w:rsidRPr="006A6F22">
        <w:rPr>
          <w:rFonts w:asciiTheme="minorEastAsia" w:hAnsiTheme="minorEastAsia" w:hint="eastAsia"/>
          <w:color w:val="000000"/>
          <w:kern w:val="0"/>
          <w:szCs w:val="21"/>
        </w:rPr>
        <w:t>（五</w:t>
      </w:r>
      <w:r w:rsidRPr="006A6F22">
        <w:rPr>
          <w:rFonts w:ascii="宋体" w:eastAsia="宋体" w:hAnsi="宋体" w:cs="Times New Roman" w:hint="eastAsia"/>
          <w:color w:val="000000"/>
          <w:kern w:val="0"/>
          <w:szCs w:val="21"/>
        </w:rPr>
        <w:t>）</w:t>
      </w:r>
      <w:r w:rsidRPr="006A6F22">
        <w:rPr>
          <w:rFonts w:ascii="宋体" w:eastAsia="宋体" w:hAnsi="宋体" w:cs="Times New Roman"/>
          <w:color w:val="000000"/>
          <w:kern w:val="0"/>
          <w:szCs w:val="21"/>
        </w:rPr>
        <w:t>（</w:t>
      </w:r>
      <w:r w:rsidRPr="006A6F22">
        <w:rPr>
          <w:rFonts w:ascii="宋体" w:eastAsia="宋体" w:hAnsi="宋体" w:cs="Times New Roman" w:hint="eastAsia"/>
          <w:color w:val="000000"/>
          <w:kern w:val="0"/>
          <w:szCs w:val="21"/>
        </w:rPr>
        <w:t>危险化学品</w:t>
      </w:r>
      <w:r w:rsidRPr="006A6F22">
        <w:rPr>
          <w:rFonts w:asciiTheme="minorEastAsia" w:hAnsiTheme="minorEastAsia" w:hint="eastAsia"/>
          <w:color w:val="000000"/>
          <w:kern w:val="0"/>
          <w:szCs w:val="21"/>
        </w:rPr>
        <w:t>有</w:t>
      </w:r>
      <w:r w:rsidRPr="006A6F22">
        <w:rPr>
          <w:rFonts w:ascii="宋体" w:eastAsia="宋体" w:hAnsi="宋体" w:cs="Times New Roman"/>
          <w:color w:val="000000"/>
          <w:kern w:val="0"/>
          <w:szCs w:val="21"/>
        </w:rPr>
        <w:t>机产品</w:t>
      </w:r>
      <w:r w:rsidRPr="006A6F22">
        <w:rPr>
          <w:rFonts w:ascii="宋体" w:eastAsia="宋体" w:hAnsi="宋体" w:cs="Times New Roman" w:hint="eastAsia"/>
          <w:color w:val="000000"/>
          <w:kern w:val="0"/>
          <w:szCs w:val="21"/>
        </w:rPr>
        <w:t>部分</w:t>
      </w:r>
      <w:r w:rsidRPr="006A6F22">
        <w:rPr>
          <w:rFonts w:asciiTheme="minorEastAsia" w:hAnsiTheme="minorEastAsia" w:hint="eastAsia"/>
          <w:color w:val="000000"/>
          <w:kern w:val="0"/>
          <w:szCs w:val="21"/>
        </w:rPr>
        <w:t>）</w:t>
      </w:r>
    </w:p>
    <w:p w:rsidR="006A6F22" w:rsidRDefault="006A6F22" w:rsidP="006A6F22">
      <w:pPr>
        <w:spacing w:line="360" w:lineRule="auto"/>
        <w:rPr>
          <w:rFonts w:asciiTheme="minorEastAsia" w:hAnsiTheme="minorEastAsia"/>
          <w:color w:val="000000"/>
          <w:kern w:val="0"/>
          <w:szCs w:val="21"/>
        </w:rPr>
      </w:pPr>
      <w:r w:rsidRPr="006A6F22">
        <w:rPr>
          <w:rFonts w:asciiTheme="minorEastAsia" w:hAnsiTheme="minorEastAsia" w:hint="eastAsia"/>
          <w:color w:val="000000"/>
          <w:kern w:val="0"/>
          <w:szCs w:val="21"/>
        </w:rPr>
        <w:t>6、</w:t>
      </w:r>
      <w:r w:rsidRPr="006A6F22">
        <w:rPr>
          <w:rFonts w:ascii="宋体" w:eastAsia="宋体" w:hAnsi="宋体" w:cs="Times New Roman" w:hint="eastAsia"/>
          <w:color w:val="000000"/>
          <w:kern w:val="0"/>
          <w:szCs w:val="21"/>
        </w:rPr>
        <w:t>危险化学品</w:t>
      </w:r>
      <w:r w:rsidRPr="006A6F22">
        <w:rPr>
          <w:rFonts w:ascii="宋体" w:eastAsia="宋体" w:hAnsi="宋体" w:cs="Times New Roman"/>
          <w:color w:val="000000"/>
          <w:kern w:val="0"/>
          <w:szCs w:val="21"/>
        </w:rPr>
        <w:t>生产许可证实施细则</w:t>
      </w:r>
      <w:r w:rsidRPr="006A6F22">
        <w:rPr>
          <w:rFonts w:asciiTheme="minorEastAsia" w:hAnsiTheme="minorEastAsia" w:hint="eastAsia"/>
          <w:color w:val="000000"/>
          <w:kern w:val="0"/>
          <w:szCs w:val="21"/>
        </w:rPr>
        <w:t>（六</w:t>
      </w:r>
      <w:r w:rsidRPr="006A6F22">
        <w:rPr>
          <w:rFonts w:ascii="宋体" w:eastAsia="宋体" w:hAnsi="宋体" w:cs="Times New Roman" w:hint="eastAsia"/>
          <w:color w:val="000000"/>
          <w:kern w:val="0"/>
          <w:szCs w:val="21"/>
        </w:rPr>
        <w:t>）</w:t>
      </w:r>
      <w:r w:rsidRPr="006A6F22">
        <w:rPr>
          <w:rFonts w:ascii="宋体" w:eastAsia="宋体" w:hAnsi="宋体" w:cs="Times New Roman"/>
          <w:color w:val="000000"/>
          <w:kern w:val="0"/>
          <w:szCs w:val="21"/>
        </w:rPr>
        <w:t>（</w:t>
      </w:r>
      <w:r w:rsidRPr="006A6F22">
        <w:rPr>
          <w:rFonts w:ascii="宋体" w:eastAsia="宋体" w:hAnsi="宋体" w:cs="Times New Roman" w:hint="eastAsia"/>
          <w:color w:val="000000"/>
          <w:kern w:val="0"/>
          <w:szCs w:val="21"/>
        </w:rPr>
        <w:t>危险化学品</w:t>
      </w:r>
      <w:r w:rsidRPr="006A6F22">
        <w:rPr>
          <w:rFonts w:asciiTheme="minorEastAsia" w:hAnsiTheme="minorEastAsia" w:hint="eastAsia"/>
          <w:color w:val="000000"/>
          <w:kern w:val="0"/>
          <w:szCs w:val="21"/>
        </w:rPr>
        <w:t>石油</w:t>
      </w:r>
      <w:r w:rsidRPr="006A6F22">
        <w:rPr>
          <w:rFonts w:ascii="宋体" w:eastAsia="宋体" w:hAnsi="宋体" w:cs="Times New Roman"/>
          <w:color w:val="000000"/>
          <w:kern w:val="0"/>
          <w:szCs w:val="21"/>
        </w:rPr>
        <w:t>产品</w:t>
      </w:r>
      <w:r w:rsidRPr="006A6F22">
        <w:rPr>
          <w:rFonts w:ascii="宋体" w:eastAsia="宋体" w:hAnsi="宋体" w:cs="Times New Roman" w:hint="eastAsia"/>
          <w:color w:val="000000"/>
          <w:kern w:val="0"/>
          <w:szCs w:val="21"/>
        </w:rPr>
        <w:t>部分</w:t>
      </w:r>
      <w:r w:rsidRPr="006A6F22">
        <w:rPr>
          <w:rFonts w:asciiTheme="minorEastAsia" w:hAnsiTheme="minorEastAsia" w:hint="eastAsia"/>
          <w:color w:val="000000"/>
          <w:kern w:val="0"/>
          <w:szCs w:val="21"/>
        </w:rPr>
        <w:t>）</w:t>
      </w:r>
    </w:p>
    <w:p w:rsidR="00996B8D" w:rsidRPr="006A6F22" w:rsidRDefault="00996B8D" w:rsidP="006A6F22">
      <w:pPr>
        <w:spacing w:line="360" w:lineRule="auto"/>
        <w:rPr>
          <w:rFonts w:asciiTheme="minorEastAsia" w:hAnsiTheme="minorEastAsia"/>
          <w:color w:val="000000"/>
          <w:kern w:val="0"/>
          <w:szCs w:val="21"/>
        </w:rPr>
      </w:pPr>
      <w:r>
        <w:rPr>
          <w:rFonts w:asciiTheme="minorEastAsia" w:hAnsiTheme="minorEastAsia" w:hint="eastAsia"/>
          <w:color w:val="000000"/>
          <w:kern w:val="0"/>
          <w:szCs w:val="21"/>
        </w:rPr>
        <w:t>下载地址：</w:t>
      </w:r>
      <w:r w:rsidRPr="00996B8D">
        <w:rPr>
          <w:rFonts w:asciiTheme="minorEastAsia" w:hAnsiTheme="minorEastAsia"/>
          <w:color w:val="000000"/>
          <w:kern w:val="0"/>
          <w:szCs w:val="21"/>
        </w:rPr>
        <w:t>http://gkml.samr.gov.cn/nsjg/bgt/201902/t20190225_291274.html</w:t>
      </w:r>
    </w:p>
    <w:sectPr w:rsidR="00996B8D" w:rsidRPr="006A6F22" w:rsidSect="00CC6C7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71D6" w:rsidRDefault="000D71D6" w:rsidP="00B556D8">
      <w:r>
        <w:separator/>
      </w:r>
    </w:p>
  </w:endnote>
  <w:endnote w:type="continuationSeparator" w:id="0">
    <w:p w:rsidR="000D71D6" w:rsidRDefault="000D71D6" w:rsidP="00B55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仿宋_GBK">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71D6" w:rsidRDefault="000D71D6" w:rsidP="00B556D8">
      <w:r>
        <w:separator/>
      </w:r>
    </w:p>
  </w:footnote>
  <w:footnote w:type="continuationSeparator" w:id="0">
    <w:p w:rsidR="000D71D6" w:rsidRDefault="000D71D6" w:rsidP="00B556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3BC30D"/>
    <w:multiLevelType w:val="singleLevel"/>
    <w:tmpl w:val="49E2B290"/>
    <w:lvl w:ilvl="0">
      <w:start w:val="12"/>
      <w:numFmt w:val="decimal"/>
      <w:suff w:val="nothing"/>
      <w:lvlText w:val="%1）"/>
      <w:lvlJc w:val="left"/>
    </w:lvl>
  </w:abstractNum>
  <w:abstractNum w:abstractNumId="1">
    <w:nsid w:val="A8CFA41D"/>
    <w:multiLevelType w:val="singleLevel"/>
    <w:tmpl w:val="A8CFA41D"/>
    <w:lvl w:ilvl="0">
      <w:start w:val="1"/>
      <w:numFmt w:val="decimal"/>
      <w:suff w:val="nothing"/>
      <w:lvlText w:val="%1）"/>
      <w:lvlJc w:val="left"/>
    </w:lvl>
  </w:abstractNum>
  <w:abstractNum w:abstractNumId="2">
    <w:nsid w:val="F6A53CC4"/>
    <w:multiLevelType w:val="singleLevel"/>
    <w:tmpl w:val="F6A53CC4"/>
    <w:lvl w:ilvl="0">
      <w:start w:val="1"/>
      <w:numFmt w:val="decimal"/>
      <w:suff w:val="nothing"/>
      <w:lvlText w:val="%1）"/>
      <w:lvlJc w:val="left"/>
    </w:lvl>
  </w:abstractNum>
  <w:abstractNum w:abstractNumId="3">
    <w:nsid w:val="051B1849"/>
    <w:multiLevelType w:val="hybridMultilevel"/>
    <w:tmpl w:val="7BB65216"/>
    <w:lvl w:ilvl="0" w:tplc="6FDA5A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C10CE61"/>
    <w:multiLevelType w:val="singleLevel"/>
    <w:tmpl w:val="0C10CE61"/>
    <w:lvl w:ilvl="0">
      <w:start w:val="23"/>
      <w:numFmt w:val="decimal"/>
      <w:suff w:val="nothing"/>
      <w:lvlText w:val="%1）"/>
      <w:lvlJc w:val="left"/>
    </w:lvl>
  </w:abstractNum>
  <w:abstractNum w:abstractNumId="5">
    <w:nsid w:val="1C2F0DAD"/>
    <w:multiLevelType w:val="singleLevel"/>
    <w:tmpl w:val="1C2F0DAD"/>
    <w:lvl w:ilvl="0">
      <w:start w:val="1"/>
      <w:numFmt w:val="decimal"/>
      <w:suff w:val="nothing"/>
      <w:lvlText w:val="%1）"/>
      <w:lvlJc w:val="left"/>
    </w:lvl>
  </w:abstractNum>
  <w:abstractNum w:abstractNumId="6">
    <w:nsid w:val="25457B8C"/>
    <w:multiLevelType w:val="hybridMultilevel"/>
    <w:tmpl w:val="6FC4480C"/>
    <w:lvl w:ilvl="0" w:tplc="15E2F1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0460C1"/>
    <w:multiLevelType w:val="hybridMultilevel"/>
    <w:tmpl w:val="BD946540"/>
    <w:lvl w:ilvl="0" w:tplc="BCE05E5E">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B9E5A6F"/>
    <w:multiLevelType w:val="hybridMultilevel"/>
    <w:tmpl w:val="93327702"/>
    <w:lvl w:ilvl="0" w:tplc="4E241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3C7D0DF"/>
    <w:multiLevelType w:val="singleLevel"/>
    <w:tmpl w:val="43C7D0DF"/>
    <w:lvl w:ilvl="0">
      <w:start w:val="1"/>
      <w:numFmt w:val="decimal"/>
      <w:suff w:val="nothing"/>
      <w:lvlText w:val="%1）"/>
      <w:lvlJc w:val="left"/>
    </w:lvl>
  </w:abstractNum>
  <w:abstractNum w:abstractNumId="10">
    <w:nsid w:val="79353261"/>
    <w:multiLevelType w:val="hybridMultilevel"/>
    <w:tmpl w:val="0FE0691E"/>
    <w:lvl w:ilvl="0" w:tplc="4A680026">
      <w:start w:val="1"/>
      <w:numFmt w:val="decimal"/>
      <w:lvlText w:val="%1、"/>
      <w:lvlJc w:val="left"/>
      <w:pPr>
        <w:ind w:left="360" w:hanging="360"/>
      </w:pPr>
      <w:rPr>
        <w:rFonts w:cs="仿宋_GB2312" w:hint="default"/>
        <w:color w:val="44444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E513D67"/>
    <w:multiLevelType w:val="hybridMultilevel"/>
    <w:tmpl w:val="6BDE870E"/>
    <w:lvl w:ilvl="0" w:tplc="E53E0A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 w:numId="4">
    <w:abstractNumId w:val="5"/>
  </w:num>
  <w:num w:numId="5">
    <w:abstractNumId w:val="9"/>
  </w:num>
  <w:num w:numId="6">
    <w:abstractNumId w:val="4"/>
  </w:num>
  <w:num w:numId="7">
    <w:abstractNumId w:val="3"/>
  </w:num>
  <w:num w:numId="8">
    <w:abstractNumId w:val="6"/>
  </w:num>
  <w:num w:numId="9">
    <w:abstractNumId w:val="11"/>
  </w:num>
  <w:num w:numId="10">
    <w:abstractNumId w:val="10"/>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5619BC"/>
    <w:rsid w:val="00002C5A"/>
    <w:rsid w:val="000C4340"/>
    <w:rsid w:val="000D239D"/>
    <w:rsid w:val="000D30C5"/>
    <w:rsid w:val="000D71D6"/>
    <w:rsid w:val="00177A36"/>
    <w:rsid w:val="001823FB"/>
    <w:rsid w:val="0019096F"/>
    <w:rsid w:val="0019364B"/>
    <w:rsid w:val="001F46CC"/>
    <w:rsid w:val="00234A81"/>
    <w:rsid w:val="00253F0E"/>
    <w:rsid w:val="002C6534"/>
    <w:rsid w:val="002D52F6"/>
    <w:rsid w:val="002F0176"/>
    <w:rsid w:val="003611F9"/>
    <w:rsid w:val="00373754"/>
    <w:rsid w:val="003E6106"/>
    <w:rsid w:val="003F2911"/>
    <w:rsid w:val="00405A7F"/>
    <w:rsid w:val="00432009"/>
    <w:rsid w:val="004B33C6"/>
    <w:rsid w:val="004D7D3C"/>
    <w:rsid w:val="005619BC"/>
    <w:rsid w:val="005A6FC5"/>
    <w:rsid w:val="00627B60"/>
    <w:rsid w:val="006348CE"/>
    <w:rsid w:val="00643788"/>
    <w:rsid w:val="00647276"/>
    <w:rsid w:val="00671189"/>
    <w:rsid w:val="0069421B"/>
    <w:rsid w:val="006A6F22"/>
    <w:rsid w:val="006C3B62"/>
    <w:rsid w:val="006C3F47"/>
    <w:rsid w:val="006D1702"/>
    <w:rsid w:val="007319BF"/>
    <w:rsid w:val="00740BAC"/>
    <w:rsid w:val="00764144"/>
    <w:rsid w:val="00790D2D"/>
    <w:rsid w:val="007A1E63"/>
    <w:rsid w:val="007C1C0B"/>
    <w:rsid w:val="00814925"/>
    <w:rsid w:val="00814B17"/>
    <w:rsid w:val="009672EE"/>
    <w:rsid w:val="00982052"/>
    <w:rsid w:val="00996B8D"/>
    <w:rsid w:val="00A1257E"/>
    <w:rsid w:val="00A219F9"/>
    <w:rsid w:val="00A4575C"/>
    <w:rsid w:val="00A8117B"/>
    <w:rsid w:val="00A94AC8"/>
    <w:rsid w:val="00AA6F50"/>
    <w:rsid w:val="00B03F4A"/>
    <w:rsid w:val="00B5503B"/>
    <w:rsid w:val="00B556D8"/>
    <w:rsid w:val="00B86A7F"/>
    <w:rsid w:val="00BB7D3B"/>
    <w:rsid w:val="00BC5EB2"/>
    <w:rsid w:val="00C02EEE"/>
    <w:rsid w:val="00C476DB"/>
    <w:rsid w:val="00C55EBF"/>
    <w:rsid w:val="00CA600A"/>
    <w:rsid w:val="00CC6C78"/>
    <w:rsid w:val="00D514C1"/>
    <w:rsid w:val="00D67B06"/>
    <w:rsid w:val="00D95ACF"/>
    <w:rsid w:val="00DF01A0"/>
    <w:rsid w:val="00E20C23"/>
    <w:rsid w:val="00EC1349"/>
    <w:rsid w:val="00EF7AED"/>
    <w:rsid w:val="00F602C0"/>
    <w:rsid w:val="01927D02"/>
    <w:rsid w:val="034D2137"/>
    <w:rsid w:val="04DE1037"/>
    <w:rsid w:val="08145F1D"/>
    <w:rsid w:val="08914F6E"/>
    <w:rsid w:val="08BF05FA"/>
    <w:rsid w:val="0ACB21F3"/>
    <w:rsid w:val="0B50385C"/>
    <w:rsid w:val="0E397256"/>
    <w:rsid w:val="164247D7"/>
    <w:rsid w:val="18B606AB"/>
    <w:rsid w:val="1B3A281A"/>
    <w:rsid w:val="1CCA72CC"/>
    <w:rsid w:val="1F6B3C08"/>
    <w:rsid w:val="20A53B88"/>
    <w:rsid w:val="229D39C5"/>
    <w:rsid w:val="26036BAD"/>
    <w:rsid w:val="266F0119"/>
    <w:rsid w:val="26C96F57"/>
    <w:rsid w:val="278F645B"/>
    <w:rsid w:val="28104C7C"/>
    <w:rsid w:val="28462A04"/>
    <w:rsid w:val="2BDE279A"/>
    <w:rsid w:val="2C553A24"/>
    <w:rsid w:val="30A3338D"/>
    <w:rsid w:val="34830B51"/>
    <w:rsid w:val="352053CF"/>
    <w:rsid w:val="35DC4489"/>
    <w:rsid w:val="3A06192A"/>
    <w:rsid w:val="3B7A4F1E"/>
    <w:rsid w:val="3C3923DA"/>
    <w:rsid w:val="3C471144"/>
    <w:rsid w:val="3EB703EA"/>
    <w:rsid w:val="40DF3CFF"/>
    <w:rsid w:val="41365B27"/>
    <w:rsid w:val="43D9307B"/>
    <w:rsid w:val="4464077C"/>
    <w:rsid w:val="44E36F44"/>
    <w:rsid w:val="477172A2"/>
    <w:rsid w:val="4C442736"/>
    <w:rsid w:val="4E456FB5"/>
    <w:rsid w:val="4EA77376"/>
    <w:rsid w:val="515D5E52"/>
    <w:rsid w:val="517F1CFD"/>
    <w:rsid w:val="54A94FFE"/>
    <w:rsid w:val="57134987"/>
    <w:rsid w:val="5E892221"/>
    <w:rsid w:val="5FC60785"/>
    <w:rsid w:val="5FCF0125"/>
    <w:rsid w:val="60CE27F8"/>
    <w:rsid w:val="62BE0D5C"/>
    <w:rsid w:val="62F94F47"/>
    <w:rsid w:val="631001E6"/>
    <w:rsid w:val="64CF2F92"/>
    <w:rsid w:val="68526D4E"/>
    <w:rsid w:val="69815CC6"/>
    <w:rsid w:val="6B402D7F"/>
    <w:rsid w:val="6E350CCC"/>
    <w:rsid w:val="72583E4A"/>
    <w:rsid w:val="737F6840"/>
    <w:rsid w:val="738766C1"/>
    <w:rsid w:val="75254B7B"/>
    <w:rsid w:val="756E0768"/>
    <w:rsid w:val="75AD3F0A"/>
    <w:rsid w:val="77557C23"/>
    <w:rsid w:val="783D5A51"/>
    <w:rsid w:val="7AE34F98"/>
    <w:rsid w:val="7CBD6D84"/>
    <w:rsid w:val="7E0C5027"/>
    <w:rsid w:val="7F675C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6C78"/>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CC6C78"/>
    <w:rPr>
      <w:rFonts w:ascii="宋体" w:hAnsi="Courier New" w:cs="Courier New"/>
      <w:szCs w:val="21"/>
    </w:rPr>
  </w:style>
  <w:style w:type="paragraph" w:styleId="a4">
    <w:name w:val="footer"/>
    <w:basedOn w:val="a"/>
    <w:link w:val="Char"/>
    <w:qFormat/>
    <w:rsid w:val="00CC6C78"/>
    <w:pPr>
      <w:tabs>
        <w:tab w:val="center" w:pos="4153"/>
        <w:tab w:val="right" w:pos="8306"/>
      </w:tabs>
      <w:snapToGrid w:val="0"/>
      <w:jc w:val="left"/>
    </w:pPr>
    <w:rPr>
      <w:sz w:val="18"/>
      <w:szCs w:val="18"/>
    </w:rPr>
  </w:style>
  <w:style w:type="paragraph" w:styleId="a5">
    <w:name w:val="header"/>
    <w:basedOn w:val="a"/>
    <w:link w:val="Char0"/>
    <w:qFormat/>
    <w:rsid w:val="00CC6C78"/>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rsid w:val="00CC6C78"/>
    <w:pPr>
      <w:spacing w:beforeAutospacing="1" w:afterAutospacing="1"/>
      <w:jc w:val="left"/>
    </w:pPr>
    <w:rPr>
      <w:rFonts w:cs="Times New Roman"/>
      <w:kern w:val="0"/>
      <w:sz w:val="24"/>
    </w:rPr>
  </w:style>
  <w:style w:type="character" w:styleId="a7">
    <w:name w:val="Strong"/>
    <w:basedOn w:val="a0"/>
    <w:qFormat/>
    <w:rsid w:val="00CC6C78"/>
    <w:rPr>
      <w:b/>
    </w:rPr>
  </w:style>
  <w:style w:type="character" w:styleId="a8">
    <w:name w:val="FollowedHyperlink"/>
    <w:basedOn w:val="a0"/>
    <w:qFormat/>
    <w:rsid w:val="00CC6C78"/>
    <w:rPr>
      <w:color w:val="000000"/>
      <w:sz w:val="18"/>
      <w:szCs w:val="18"/>
      <w:u w:val="none"/>
    </w:rPr>
  </w:style>
  <w:style w:type="character" w:styleId="a9">
    <w:name w:val="Hyperlink"/>
    <w:basedOn w:val="a0"/>
    <w:qFormat/>
    <w:rsid w:val="00CC6C78"/>
    <w:rPr>
      <w:color w:val="000000"/>
      <w:sz w:val="18"/>
      <w:szCs w:val="18"/>
      <w:u w:val="none"/>
    </w:rPr>
  </w:style>
  <w:style w:type="character" w:customStyle="1" w:styleId="Char0">
    <w:name w:val="页眉 Char"/>
    <w:basedOn w:val="a0"/>
    <w:link w:val="a5"/>
    <w:qFormat/>
    <w:rsid w:val="00CC6C78"/>
    <w:rPr>
      <w:rFonts w:asciiTheme="minorHAnsi" w:eastAsiaTheme="minorEastAsia" w:hAnsiTheme="minorHAnsi" w:cstheme="minorBidi"/>
      <w:kern w:val="2"/>
      <w:sz w:val="18"/>
      <w:szCs w:val="18"/>
    </w:rPr>
  </w:style>
  <w:style w:type="character" w:customStyle="1" w:styleId="Char">
    <w:name w:val="页脚 Char"/>
    <w:basedOn w:val="a0"/>
    <w:link w:val="a4"/>
    <w:qFormat/>
    <w:rsid w:val="00CC6C78"/>
    <w:rPr>
      <w:rFonts w:asciiTheme="minorHAnsi" w:eastAsiaTheme="minorEastAsia" w:hAnsiTheme="minorHAnsi" w:cstheme="minorBidi"/>
      <w:kern w:val="2"/>
      <w:sz w:val="18"/>
      <w:szCs w:val="18"/>
    </w:rPr>
  </w:style>
  <w:style w:type="character" w:customStyle="1" w:styleId="highlight1">
    <w:name w:val="highlight1"/>
    <w:basedOn w:val="a0"/>
    <w:qFormat/>
    <w:rsid w:val="00CC6C78"/>
    <w:rPr>
      <w:shd w:val="clear" w:color="auto" w:fill="FFFF00"/>
    </w:rPr>
  </w:style>
  <w:style w:type="character" w:customStyle="1" w:styleId="l-btn-left">
    <w:name w:val="l-btn-left"/>
    <w:basedOn w:val="a0"/>
    <w:qFormat/>
    <w:rsid w:val="00CC6C78"/>
  </w:style>
  <w:style w:type="character" w:customStyle="1" w:styleId="l-btn-left1">
    <w:name w:val="l-btn-left1"/>
    <w:basedOn w:val="a0"/>
    <w:qFormat/>
    <w:rsid w:val="00CC6C78"/>
  </w:style>
  <w:style w:type="character" w:customStyle="1" w:styleId="l-btn-left2">
    <w:name w:val="l-btn-left2"/>
    <w:basedOn w:val="a0"/>
    <w:qFormat/>
    <w:rsid w:val="00CC6C78"/>
  </w:style>
  <w:style w:type="character" w:customStyle="1" w:styleId="l-btn-left3">
    <w:name w:val="l-btn-left3"/>
    <w:basedOn w:val="a0"/>
    <w:qFormat/>
    <w:rsid w:val="00CC6C78"/>
  </w:style>
  <w:style w:type="character" w:customStyle="1" w:styleId="l-btn-empty">
    <w:name w:val="l-btn-empty"/>
    <w:basedOn w:val="a0"/>
    <w:qFormat/>
    <w:rsid w:val="00CC6C78"/>
  </w:style>
  <w:style w:type="character" w:customStyle="1" w:styleId="l-btn-text">
    <w:name w:val="l-btn-text"/>
    <w:basedOn w:val="a0"/>
    <w:qFormat/>
    <w:rsid w:val="00CC6C78"/>
  </w:style>
  <w:style w:type="character" w:customStyle="1" w:styleId="l-btn-text1">
    <w:name w:val="l-btn-text1"/>
    <w:basedOn w:val="a0"/>
    <w:qFormat/>
    <w:rsid w:val="00CC6C78"/>
  </w:style>
  <w:style w:type="paragraph" w:customStyle="1" w:styleId="1">
    <w:name w:val="纯文本1"/>
    <w:basedOn w:val="a"/>
    <w:qFormat/>
    <w:rsid w:val="00CC6C78"/>
    <w:pPr>
      <w:adjustRightInd w:val="0"/>
      <w:textAlignment w:val="baseline"/>
    </w:pPr>
    <w:rPr>
      <w:rFonts w:ascii="宋体" w:hAnsi="Courier New"/>
      <w:szCs w:val="20"/>
    </w:rPr>
  </w:style>
  <w:style w:type="paragraph" w:customStyle="1" w:styleId="4">
    <w:name w:val="列出段落4"/>
    <w:basedOn w:val="a"/>
    <w:uiPriority w:val="99"/>
    <w:qFormat/>
    <w:rsid w:val="00CC6C78"/>
    <w:pPr>
      <w:ind w:firstLineChars="200" w:firstLine="420"/>
    </w:pPr>
  </w:style>
  <w:style w:type="paragraph" w:customStyle="1" w:styleId="10">
    <w:name w:val="列出段落1"/>
    <w:basedOn w:val="a"/>
    <w:uiPriority w:val="99"/>
    <w:qFormat/>
    <w:rsid w:val="00CC6C78"/>
    <w:pPr>
      <w:ind w:firstLineChars="200" w:firstLine="420"/>
    </w:pPr>
    <w:rPr>
      <w:rFonts w:ascii="Calibri" w:hAnsi="Calibri" w:cs="Calibri"/>
      <w:szCs w:val="21"/>
    </w:rPr>
  </w:style>
  <w:style w:type="paragraph" w:customStyle="1" w:styleId="11">
    <w:name w:val="纯文本11"/>
    <w:basedOn w:val="a"/>
    <w:qFormat/>
    <w:rsid w:val="00CC6C78"/>
    <w:pPr>
      <w:adjustRightInd w:val="0"/>
      <w:textAlignment w:val="baseline"/>
    </w:pPr>
    <w:rPr>
      <w:rFonts w:ascii="宋体" w:hAnsi="Courier New"/>
    </w:rPr>
  </w:style>
  <w:style w:type="paragraph" w:styleId="aa">
    <w:name w:val="List Paragraph"/>
    <w:basedOn w:val="a"/>
    <w:uiPriority w:val="34"/>
    <w:qFormat/>
    <w:rsid w:val="00CC6C78"/>
    <w:pPr>
      <w:ind w:firstLineChars="200" w:firstLine="420"/>
    </w:pPr>
    <w:rPr>
      <w:rFonts w:ascii="Calibri" w:hAnsi="Calibr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77C083-4294-4CEC-9A43-494BE4C6D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4</Pages>
  <Words>304</Words>
  <Characters>1736</Characters>
  <Application>Microsoft Office Word</Application>
  <DocSecurity>0</DocSecurity>
  <Lines>14</Lines>
  <Paragraphs>4</Paragraphs>
  <ScaleCrop>false</ScaleCrop>
  <Company/>
  <LinksUpToDate>false</LinksUpToDate>
  <CharactersWithSpaces>2036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洪冬静</cp:lastModifiedBy>
  <cp:revision>18</cp:revision>
  <cp:lastPrinted>2020-03-19T02:27:00Z</cp:lastPrinted>
  <dcterms:created xsi:type="dcterms:W3CDTF">2021-05-08T00:39:00Z</dcterms:created>
  <dcterms:modified xsi:type="dcterms:W3CDTF">2021-05-25T08:54:00Z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004E59FB486B43018CDB5B94843D1173</vt:lpwstr>
  </property>
</Properties>
</file>