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9220D">
      <w:pPr>
        <w:spacing w:before="75" w:after="75" w:line="270" w:lineRule="atLeast"/>
        <w:jc w:val="center"/>
        <w:rPr>
          <w:rFonts w:ascii="黑体" w:hAnsi="黑体" w:eastAsia="黑体" w:cs="Times New Roman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龙岩市永定生态环境局</w:t>
      </w:r>
      <w:r>
        <w:rPr>
          <w:rFonts w:ascii="黑体" w:hAnsi="黑体" w:eastAsia="黑体" w:cs="黑体"/>
          <w:b/>
          <w:bCs/>
          <w:color w:val="000000"/>
          <w:sz w:val="36"/>
          <w:szCs w:val="36"/>
        </w:rPr>
        <w:t>202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年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/>
        </w:rPr>
        <w:t>8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月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/>
        </w:rPr>
        <w:t>13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日建设项目环境影响评价审批受理情况公示</w:t>
      </w:r>
    </w:p>
    <w:p w14:paraId="2780FF22">
      <w:pPr>
        <w:spacing w:before="75" w:after="75" w:line="36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ascii="Tahoma" w:hAnsi="Tahoma" w:cs="Tahoma"/>
          <w:b/>
          <w:bCs/>
          <w:color w:val="000000"/>
          <w:sz w:val="36"/>
          <w:szCs w:val="36"/>
        </w:rPr>
        <w:t xml:space="preserve">    </w:t>
      </w:r>
      <w:r>
        <w:rPr>
          <w:rFonts w:hint="eastAsia" w:ascii="仿宋" w:hAnsi="仿宋" w:eastAsia="仿宋" w:cs="仿宋"/>
          <w:sz w:val="28"/>
          <w:szCs w:val="28"/>
        </w:rPr>
        <w:t>根据建设项目环境管理的有关规定，经初步审查，我局决定受理以下环境影响评价审批，现依据政府信息公开的规定，将相关情况予以公示。欢迎公众参与建设项目环境保护工作。</w:t>
      </w:r>
    </w:p>
    <w:tbl>
      <w:tblPr>
        <w:tblStyle w:val="3"/>
        <w:tblW w:w="7946" w:type="dxa"/>
        <w:tblInd w:w="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7"/>
        <w:gridCol w:w="1344"/>
        <w:gridCol w:w="1119"/>
        <w:gridCol w:w="1007"/>
        <w:gridCol w:w="1119"/>
        <w:gridCol w:w="1235"/>
        <w:gridCol w:w="1785"/>
      </w:tblGrid>
      <w:tr w14:paraId="48ADAE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B7C96D">
            <w:pPr>
              <w:spacing w:before="75" w:after="75" w:line="270" w:lineRule="atLeas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序号</w:t>
            </w:r>
          </w:p>
        </w:tc>
        <w:tc>
          <w:tcPr>
            <w:tcW w:w="1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B6D341">
            <w:pPr>
              <w:spacing w:before="75" w:after="7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项目名称</w:t>
            </w:r>
          </w:p>
        </w:tc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0626AD">
            <w:pPr>
              <w:spacing w:before="75" w:after="7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建设地点</w:t>
            </w:r>
          </w:p>
        </w:tc>
        <w:tc>
          <w:tcPr>
            <w:tcW w:w="1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2C70DC">
            <w:pPr>
              <w:spacing w:before="75" w:after="7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建设单位</w:t>
            </w:r>
          </w:p>
        </w:tc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3D7568">
            <w:pPr>
              <w:spacing w:before="75" w:after="75"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环境影响评价机构</w:t>
            </w: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DA491D">
            <w:pPr>
              <w:spacing w:before="75" w:after="7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受理日期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F9AD80">
            <w:pPr>
              <w:spacing w:before="75" w:after="7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报告书、表全本（除依法不能公开的内容）</w:t>
            </w:r>
          </w:p>
        </w:tc>
      </w:tr>
      <w:tr w14:paraId="48152B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A206BD">
            <w:pPr>
              <w:spacing w:before="75" w:after="75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1</w:t>
            </w:r>
          </w:p>
        </w:tc>
        <w:tc>
          <w:tcPr>
            <w:tcW w:w="1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37E728">
            <w:pPr>
              <w:spacing w:before="75" w:after="75" w:line="360" w:lineRule="exact"/>
              <w:jc w:val="center"/>
              <w:rPr>
                <w:rFonts w:eastAsia="仿宋" w:cs="Times New Roman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大坪洋百香果产品加工项目</w:t>
            </w:r>
          </w:p>
          <w:p w14:paraId="0B97C731">
            <w:pPr>
              <w:spacing w:before="75" w:after="75"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973BAE">
            <w:pPr>
              <w:spacing w:before="75" w:after="75" w:line="360" w:lineRule="exact"/>
              <w:jc w:val="center"/>
              <w:rPr>
                <w:rFonts w:eastAsia="仿宋" w:cs="Times New Roman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福建省龙岩市永定区古竹乡古中路98号</w:t>
            </w:r>
          </w:p>
          <w:p w14:paraId="4F40CDB0">
            <w:pPr>
              <w:spacing w:before="75" w:after="75" w:line="360" w:lineRule="exact"/>
              <w:jc w:val="center"/>
              <w:rPr>
                <w:rFonts w:eastAsia="仿宋" w:cs="Times New Roman"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C8CC20">
            <w:pPr>
              <w:spacing w:before="75" w:after="75" w:line="360" w:lineRule="exact"/>
              <w:jc w:val="center"/>
              <w:rPr>
                <w:rFonts w:eastAsia="仿宋" w:cs="Times New Roman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龙岩永定区大坪洋农业有限公司</w:t>
            </w:r>
          </w:p>
        </w:tc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254EBB">
            <w:pPr>
              <w:spacing w:before="75" w:after="75"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龙岩市翰欣科技有限公司</w:t>
            </w: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E8C5D1">
            <w:pPr>
              <w:spacing w:before="75" w:after="75" w:line="360" w:lineRule="exact"/>
              <w:jc w:val="center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ascii="仿宋" w:hAnsi="仿宋" w:eastAsia="仿宋" w:cs="仿宋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813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25E902">
            <w:pPr>
              <w:spacing w:before="75" w:after="75"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报告表全本</w:t>
            </w:r>
          </w:p>
        </w:tc>
      </w:tr>
    </w:tbl>
    <w:p w14:paraId="5A244EE8">
      <w:pPr>
        <w:spacing w:before="75" w:after="75" w:line="5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一、公示时间：</w:t>
      </w:r>
      <w:r>
        <w:rPr>
          <w:rFonts w:eastAsia="仿宋" w:cs="Times New Roman"/>
          <w:sz w:val="28"/>
          <w:szCs w:val="28"/>
        </w:rPr>
        <w:t> </w:t>
      </w:r>
      <w:r>
        <w:rPr>
          <w:rFonts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ascii="仿宋" w:hAnsi="仿宋" w:eastAsia="仿宋" w:cs="仿宋"/>
          <w:sz w:val="28"/>
          <w:szCs w:val="28"/>
        </w:rPr>
        <w:t>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sz w:val="28"/>
          <w:szCs w:val="28"/>
        </w:rPr>
        <w:t>日～</w:t>
      </w:r>
      <w:r>
        <w:rPr>
          <w:rFonts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ascii="仿宋" w:hAnsi="仿宋" w:eastAsia="仿宋" w:cs="仿宋"/>
          <w:sz w:val="28"/>
          <w:szCs w:val="28"/>
        </w:rPr>
        <w:t>08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ascii="仿宋" w:hAnsi="仿宋" w:eastAsia="仿宋" w:cs="仿宋"/>
          <w:sz w:val="28"/>
          <w:szCs w:val="28"/>
        </w:rPr>
        <w:t>(5</w:t>
      </w:r>
      <w:r>
        <w:rPr>
          <w:rFonts w:hint="eastAsia" w:ascii="仿宋" w:hAnsi="仿宋" w:eastAsia="仿宋" w:cs="仿宋"/>
          <w:sz w:val="28"/>
          <w:szCs w:val="28"/>
        </w:rPr>
        <w:t>个工作日</w:t>
      </w:r>
      <w:r>
        <w:rPr>
          <w:rFonts w:ascii="仿宋" w:hAnsi="仿宋" w:eastAsia="仿宋" w:cs="仿宋"/>
          <w:sz w:val="28"/>
          <w:szCs w:val="28"/>
        </w:rPr>
        <w:t>)</w:t>
      </w:r>
    </w:p>
    <w:p w14:paraId="19C1281A">
      <w:pPr>
        <w:spacing w:before="75" w:after="75" w:line="36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二、联系方式：</w:t>
      </w:r>
    </w:p>
    <w:p w14:paraId="75878265">
      <w:pPr>
        <w:spacing w:before="75" w:after="75" w:line="540" w:lineRule="exact"/>
        <w:ind w:firstLine="318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电话（传真）：</w:t>
      </w:r>
      <w:r>
        <w:rPr>
          <w:rFonts w:ascii="仿宋" w:hAnsi="仿宋" w:eastAsia="仿宋" w:cs="仿宋"/>
          <w:sz w:val="28"/>
          <w:szCs w:val="28"/>
        </w:rPr>
        <w:t>0597</w:t>
      </w:r>
      <w:r>
        <w:rPr>
          <w:rFonts w:hint="eastAsia" w:ascii="仿宋" w:hAnsi="仿宋" w:eastAsia="仿宋" w:cs="仿宋"/>
          <w:sz w:val="28"/>
          <w:szCs w:val="28"/>
        </w:rPr>
        <w:t>－</w:t>
      </w:r>
      <w:r>
        <w:rPr>
          <w:rFonts w:ascii="仿宋" w:hAnsi="仿宋" w:eastAsia="仿宋" w:cs="仿宋"/>
          <w:sz w:val="28"/>
          <w:szCs w:val="28"/>
        </w:rPr>
        <w:t>5821257</w:t>
      </w:r>
    </w:p>
    <w:p w14:paraId="0EB7A20F">
      <w:pPr>
        <w:spacing w:before="75" w:after="75" w:line="540" w:lineRule="exact"/>
        <w:ind w:firstLine="318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电子邮箱：</w:t>
      </w:r>
      <w:r>
        <w:rPr>
          <w:rFonts w:ascii="仿宋" w:hAnsi="仿宋" w:eastAsia="仿宋" w:cs="仿宋"/>
          <w:sz w:val="28"/>
          <w:szCs w:val="28"/>
        </w:rPr>
        <w:t>hbjspg@163.com</w:t>
      </w:r>
    </w:p>
    <w:p w14:paraId="78F4645D">
      <w:pPr>
        <w:spacing w:before="75" w:after="75" w:line="540" w:lineRule="exact"/>
        <w:ind w:firstLine="280" w:firstLineChars="1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通讯地址：</w:t>
      </w:r>
    </w:p>
    <w:p w14:paraId="21AC9609">
      <w:pPr>
        <w:spacing w:before="75" w:after="75" w:line="540" w:lineRule="exact"/>
        <w:ind w:firstLine="280" w:firstLineChars="1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永定区凤城街道沿河北路</w:t>
      </w:r>
      <w:r>
        <w:rPr>
          <w:rFonts w:ascii="仿宋" w:hAnsi="仿宋" w:eastAsia="仿宋" w:cs="仿宋"/>
          <w:sz w:val="28"/>
          <w:szCs w:val="28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号龙岩市永定生态环境局综合股</w:t>
      </w:r>
    </w:p>
    <w:p w14:paraId="5A4FC7C4">
      <w:pPr>
        <w:spacing w:before="75" w:after="75" w:line="540" w:lineRule="exact"/>
        <w:ind w:firstLine="280" w:firstLineChar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邮政编码：</w:t>
      </w:r>
      <w:r>
        <w:rPr>
          <w:rFonts w:ascii="仿宋" w:hAnsi="仿宋" w:eastAsia="仿宋" w:cs="仿宋"/>
          <w:sz w:val="28"/>
          <w:szCs w:val="28"/>
        </w:rPr>
        <w:t>364100</w:t>
      </w:r>
    </w:p>
    <w:p w14:paraId="2BD1AB1D"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4OTliNjljZTgyNGU1YTY5ZjcyNWZhYmMzMDcxYjIifQ=="/>
  </w:docVars>
  <w:rsids>
    <w:rsidRoot w:val="007E19B6"/>
    <w:rsid w:val="000F6BA2"/>
    <w:rsid w:val="00114E0F"/>
    <w:rsid w:val="00137885"/>
    <w:rsid w:val="0037159B"/>
    <w:rsid w:val="007E19B6"/>
    <w:rsid w:val="008F171F"/>
    <w:rsid w:val="00F40941"/>
    <w:rsid w:val="03CD4B34"/>
    <w:rsid w:val="08731CA6"/>
    <w:rsid w:val="0ADA0238"/>
    <w:rsid w:val="12550F51"/>
    <w:rsid w:val="174A1223"/>
    <w:rsid w:val="1A89296B"/>
    <w:rsid w:val="2BB835B7"/>
    <w:rsid w:val="2C720E57"/>
    <w:rsid w:val="2EF55673"/>
    <w:rsid w:val="3D30447C"/>
    <w:rsid w:val="3DCA47BB"/>
    <w:rsid w:val="3DDB244A"/>
    <w:rsid w:val="477D4F1F"/>
    <w:rsid w:val="4899214B"/>
    <w:rsid w:val="4C9D458E"/>
    <w:rsid w:val="5217426B"/>
    <w:rsid w:val="53D07E9E"/>
    <w:rsid w:val="57980575"/>
    <w:rsid w:val="5B9E711E"/>
    <w:rsid w:val="6115521D"/>
    <w:rsid w:val="615D1C74"/>
    <w:rsid w:val="70455BDC"/>
    <w:rsid w:val="72336FF2"/>
    <w:rsid w:val="724C1118"/>
    <w:rsid w:val="738E0142"/>
    <w:rsid w:val="7E840B1E"/>
    <w:rsid w:val="7F69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4"/>
    <w:basedOn w:val="1"/>
    <w:next w:val="1"/>
    <w:link w:val="5"/>
    <w:qFormat/>
    <w:uiPriority w:val="99"/>
    <w:pPr>
      <w:keepNext/>
      <w:keepLines/>
      <w:spacing w:line="376" w:lineRule="auto"/>
      <w:outlineLvl w:val="3"/>
    </w:pPr>
    <w:rPr>
      <w:rFonts w:ascii="Arial" w:hAnsi="Arial" w:eastAsia="黑体" w:cs="Arial"/>
      <w:b/>
      <w:bCs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Heading 4 Char"/>
    <w:basedOn w:val="4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305</Words>
  <Characters>355</Characters>
  <Lines>0</Lines>
  <Paragraphs>0</Paragraphs>
  <TotalTime>13</TotalTime>
  <ScaleCrop>false</ScaleCrop>
  <LinksUpToDate>false</LinksUpToDate>
  <CharactersWithSpaces>360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2024-07-26T03:39:00Z</dcterms:created>
  <dc:creator>Administrator</dc:creator>
  <cp:lastModifiedBy>Administrator</cp:lastModifiedBy>
  <cp:lastPrinted>2025-08-13T02:32:00Z</cp:lastPrinted>
  <dcterms:modified xsi:type="dcterms:W3CDTF">2025-08-13T08:39:14Z</dcterms:modified>
  <dc:title>龙岩市永定生态环境局2024年7月29日建设项目环境影响评价审批受理情况公示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129B4C54A8BB4955A00F03F2AF73C506_13</vt:lpwstr>
  </property>
  <property fmtid="{D5CDD505-2E9C-101B-9397-08002B2CF9AE}" pid="4" name="KSOTemplateDocerSaveRecord">
    <vt:lpwstr>eyJoZGlkIjoiMjkzM2FlZjcxYjQ0Mzg3NjhlNjlmOWQ3ZDMyZmEwODEifQ==</vt:lpwstr>
  </property>
</Properties>
</file>