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kern w:val="0"/>
          <w:sz w:val="32"/>
          <w:szCs w:val="32"/>
        </w:rPr>
      </w:pPr>
      <w:r>
        <w:rPr>
          <w:rFonts w:hint="eastAsia" w:ascii="宋体" w:hAnsi="宋体" w:eastAsia="宋体" w:cs="宋体"/>
          <w:kern w:val="0"/>
          <w:sz w:val="32"/>
          <w:szCs w:val="32"/>
        </w:rPr>
        <w:t>龙岩市永定</w:t>
      </w:r>
      <w:r>
        <w:rPr>
          <w:rFonts w:hint="eastAsia" w:ascii="宋体" w:hAnsi="宋体" w:eastAsia="宋体" w:cs="宋体"/>
          <w:kern w:val="0"/>
          <w:sz w:val="32"/>
          <w:szCs w:val="32"/>
          <w:lang w:eastAsia="zh-CN"/>
        </w:rPr>
        <w:t>生态环境</w:t>
      </w:r>
      <w:r>
        <w:rPr>
          <w:rFonts w:hint="eastAsia" w:ascii="宋体" w:hAnsi="宋体" w:eastAsia="宋体" w:cs="宋体"/>
          <w:kern w:val="0"/>
          <w:sz w:val="32"/>
          <w:szCs w:val="32"/>
        </w:rPr>
        <w:t>局</w:t>
      </w:r>
      <w:r>
        <w:rPr>
          <w:rFonts w:hint="eastAsia" w:ascii="宋体" w:hAnsi="宋体" w:eastAsia="宋体" w:cs="宋体"/>
          <w:kern w:val="0"/>
          <w:sz w:val="32"/>
          <w:szCs w:val="32"/>
          <w:lang w:eastAsia="zh-CN"/>
        </w:rPr>
        <w:t>近期</w:t>
      </w:r>
      <w:r>
        <w:rPr>
          <w:rFonts w:hint="eastAsia" w:ascii="宋体" w:hAnsi="宋体" w:eastAsia="宋体" w:cs="宋体"/>
          <w:kern w:val="0"/>
          <w:sz w:val="32"/>
          <w:szCs w:val="32"/>
        </w:rPr>
        <w:t>作出的建设项目环境影响评价文件审批决定的公告</w:t>
      </w:r>
    </w:p>
    <w:p>
      <w:pPr>
        <w:widowControl/>
        <w:shd w:val="clear" w:color="auto" w:fill="FBFFF8"/>
        <w:wordWrap w:val="0"/>
        <w:spacing w:before="100" w:beforeAutospacing="1" w:after="360" w:line="360" w:lineRule="atLeast"/>
        <w:ind w:firstLine="480" w:firstLineChars="200"/>
        <w:jc w:val="left"/>
        <w:rPr>
          <w:rFonts w:hint="eastAsia" w:ascii="宋体" w:hAnsi="宋体" w:eastAsia="宋体" w:cs="宋体"/>
          <w:kern w:val="0"/>
          <w:sz w:val="24"/>
          <w:szCs w:val="24"/>
        </w:rPr>
      </w:pPr>
      <w:r>
        <w:rPr>
          <w:rFonts w:hint="eastAsia" w:ascii="仿宋_GB2312" w:hAnsi="宋体" w:eastAsia="仿宋_GB2312" w:cs="宋体"/>
          <w:color w:val="000000"/>
          <w:kern w:val="0"/>
          <w:sz w:val="24"/>
          <w:szCs w:val="24"/>
          <w:shd w:val="clear" w:color="auto" w:fill="FBFFF8"/>
        </w:rPr>
        <w:t>根据建设项目环境影响评价审批程序的有关规定及环保部关于印发《建设项目环境影响评价政府信息公开指南（试行）》的通知要求，现将近期审批决定情况予以公告,公告期为20</w:t>
      </w:r>
      <w:r>
        <w:rPr>
          <w:rFonts w:hint="eastAsia" w:ascii="仿宋_GB2312" w:hAnsi="宋体" w:eastAsia="仿宋_GB2312" w:cs="宋体"/>
          <w:color w:val="000000"/>
          <w:kern w:val="0"/>
          <w:sz w:val="24"/>
          <w:szCs w:val="24"/>
          <w:shd w:val="clear" w:color="auto" w:fill="FBFFF8"/>
          <w:lang w:val="en-US" w:eastAsia="zh-CN"/>
        </w:rPr>
        <w:t>22</w:t>
      </w:r>
      <w:r>
        <w:rPr>
          <w:rFonts w:hint="eastAsia" w:ascii="仿宋_GB2312" w:hAnsi="宋体" w:eastAsia="仿宋_GB2312" w:cs="宋体"/>
          <w:color w:val="000000"/>
          <w:kern w:val="0"/>
          <w:sz w:val="24"/>
          <w:szCs w:val="24"/>
          <w:shd w:val="clear" w:color="auto" w:fill="FBFFF8"/>
        </w:rPr>
        <w:t>年</w:t>
      </w:r>
      <w:r>
        <w:rPr>
          <w:rFonts w:hint="eastAsia" w:ascii="仿宋_GB2312" w:hAnsi="宋体" w:eastAsia="仿宋_GB2312" w:cs="宋体"/>
          <w:color w:val="000000"/>
          <w:kern w:val="0"/>
          <w:sz w:val="24"/>
          <w:szCs w:val="24"/>
          <w:shd w:val="clear" w:color="auto" w:fill="FBFFF8"/>
          <w:lang w:val="en-US" w:eastAsia="zh-CN"/>
        </w:rPr>
        <w:t>10</w:t>
      </w:r>
      <w:r>
        <w:rPr>
          <w:rFonts w:hint="eastAsia" w:ascii="仿宋_GB2312" w:hAnsi="宋体" w:eastAsia="仿宋_GB2312" w:cs="宋体"/>
          <w:color w:val="000000"/>
          <w:kern w:val="0"/>
          <w:sz w:val="24"/>
          <w:szCs w:val="24"/>
          <w:shd w:val="clear" w:color="auto" w:fill="FBFFF8"/>
        </w:rPr>
        <w:t>月</w:t>
      </w:r>
      <w:r>
        <w:rPr>
          <w:rFonts w:hint="eastAsia" w:ascii="仿宋_GB2312" w:hAnsi="宋体" w:eastAsia="仿宋_GB2312" w:cs="宋体"/>
          <w:color w:val="000000"/>
          <w:kern w:val="0"/>
          <w:sz w:val="24"/>
          <w:szCs w:val="24"/>
          <w:shd w:val="clear" w:color="auto" w:fill="FBFFF8"/>
          <w:lang w:val="en-US" w:eastAsia="zh-CN"/>
        </w:rPr>
        <w:t>14</w:t>
      </w:r>
      <w:r>
        <w:rPr>
          <w:rFonts w:hint="eastAsia" w:ascii="仿宋_GB2312" w:hAnsi="宋体" w:eastAsia="仿宋_GB2312" w:cs="宋体"/>
          <w:color w:val="000000"/>
          <w:kern w:val="0"/>
          <w:sz w:val="24"/>
          <w:szCs w:val="24"/>
          <w:shd w:val="clear" w:color="auto" w:fill="FBFFF8"/>
        </w:rPr>
        <w:t>日－20</w:t>
      </w:r>
      <w:r>
        <w:rPr>
          <w:rFonts w:hint="eastAsia" w:ascii="仿宋_GB2312" w:hAnsi="宋体" w:eastAsia="仿宋_GB2312" w:cs="宋体"/>
          <w:color w:val="000000"/>
          <w:kern w:val="0"/>
          <w:sz w:val="24"/>
          <w:szCs w:val="24"/>
          <w:shd w:val="clear" w:color="auto" w:fill="FBFFF8"/>
          <w:lang w:val="en-US" w:eastAsia="zh-CN"/>
        </w:rPr>
        <w:t>22</w:t>
      </w:r>
      <w:r>
        <w:rPr>
          <w:rFonts w:hint="eastAsia" w:ascii="仿宋_GB2312" w:hAnsi="宋体" w:eastAsia="仿宋_GB2312" w:cs="宋体"/>
          <w:color w:val="000000"/>
          <w:kern w:val="0"/>
          <w:sz w:val="24"/>
          <w:szCs w:val="24"/>
          <w:shd w:val="clear" w:color="auto" w:fill="FBFFF8"/>
        </w:rPr>
        <w:t>年</w:t>
      </w:r>
      <w:r>
        <w:rPr>
          <w:rFonts w:hint="eastAsia" w:ascii="仿宋_GB2312" w:hAnsi="宋体" w:eastAsia="仿宋_GB2312" w:cs="宋体"/>
          <w:color w:val="000000"/>
          <w:kern w:val="0"/>
          <w:sz w:val="24"/>
          <w:szCs w:val="24"/>
          <w:shd w:val="clear" w:color="auto" w:fill="FBFFF8"/>
          <w:lang w:val="en-US" w:eastAsia="zh-CN"/>
        </w:rPr>
        <w:t>10</w:t>
      </w:r>
      <w:r>
        <w:rPr>
          <w:rFonts w:hint="eastAsia" w:ascii="仿宋_GB2312" w:hAnsi="宋体" w:eastAsia="仿宋_GB2312" w:cs="宋体"/>
          <w:color w:val="000000"/>
          <w:kern w:val="0"/>
          <w:sz w:val="24"/>
          <w:szCs w:val="24"/>
          <w:shd w:val="clear" w:color="auto" w:fill="FBFFF8"/>
        </w:rPr>
        <w:t>月</w:t>
      </w:r>
      <w:r>
        <w:rPr>
          <w:rFonts w:hint="eastAsia" w:ascii="仿宋_GB2312" w:hAnsi="宋体" w:eastAsia="仿宋_GB2312" w:cs="宋体"/>
          <w:color w:val="000000"/>
          <w:kern w:val="0"/>
          <w:sz w:val="24"/>
          <w:szCs w:val="24"/>
          <w:shd w:val="clear" w:color="auto" w:fill="FBFFF8"/>
          <w:lang w:val="en-US" w:eastAsia="zh-CN"/>
        </w:rPr>
        <w:t>20</w:t>
      </w:r>
      <w:r>
        <w:rPr>
          <w:rFonts w:hint="eastAsia" w:ascii="仿宋_GB2312" w:hAnsi="宋体" w:eastAsia="仿宋_GB2312" w:cs="宋体"/>
          <w:color w:val="000000"/>
          <w:kern w:val="0"/>
          <w:sz w:val="24"/>
          <w:szCs w:val="24"/>
          <w:shd w:val="clear" w:color="auto" w:fill="FBFFF8"/>
        </w:rPr>
        <w:t>日（7日）。 　</w:t>
      </w:r>
    </w:p>
    <w:tbl>
      <w:tblPr>
        <w:tblStyle w:val="3"/>
        <w:tblpPr w:leftFromText="180" w:rightFromText="180" w:vertAnchor="text" w:horzAnchor="page" w:tblpX="1452" w:tblpY="1356"/>
        <w:tblOverlap w:val="never"/>
        <w:tblW w:w="14080" w:type="dxa"/>
        <w:tblInd w:w="0" w:type="dxa"/>
        <w:tblLayout w:type="fixed"/>
        <w:tblCellMar>
          <w:top w:w="0" w:type="dxa"/>
          <w:left w:w="0" w:type="dxa"/>
          <w:bottom w:w="0" w:type="dxa"/>
          <w:right w:w="0" w:type="dxa"/>
        </w:tblCellMar>
      </w:tblPr>
      <w:tblGrid>
        <w:gridCol w:w="3784"/>
        <w:gridCol w:w="4003"/>
        <w:gridCol w:w="1170"/>
        <w:gridCol w:w="2042"/>
        <w:gridCol w:w="2296"/>
        <w:gridCol w:w="785"/>
      </w:tblGrid>
      <w:tr>
        <w:tblPrEx>
          <w:tblCellMar>
            <w:top w:w="0" w:type="dxa"/>
            <w:left w:w="0" w:type="dxa"/>
            <w:bottom w:w="0" w:type="dxa"/>
            <w:right w:w="0" w:type="dxa"/>
          </w:tblCellMar>
        </w:tblPrEx>
        <w:trPr>
          <w:trHeight w:val="790" w:hRule="atLeast"/>
        </w:trPr>
        <w:tc>
          <w:tcPr>
            <w:tcW w:w="378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00" w:lineRule="atLeast"/>
              <w:jc w:val="center"/>
              <w:rPr>
                <w:rFonts w:ascii="宋体" w:hAnsi="宋体" w:eastAsia="宋体" w:cs="宋体"/>
                <w:kern w:val="0"/>
                <w:sz w:val="24"/>
                <w:szCs w:val="24"/>
              </w:rPr>
            </w:pPr>
            <w:r>
              <w:rPr>
                <w:rFonts w:hint="eastAsia" w:ascii="仿宋" w:hAnsi="仿宋" w:eastAsia="仿宋" w:cs="宋体"/>
                <w:b/>
                <w:bCs/>
                <w:kern w:val="0"/>
                <w:sz w:val="24"/>
                <w:szCs w:val="24"/>
              </w:rPr>
              <w:t>建设单位</w:t>
            </w:r>
          </w:p>
        </w:tc>
        <w:tc>
          <w:tcPr>
            <w:tcW w:w="400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00" w:lineRule="atLeast"/>
              <w:jc w:val="center"/>
              <w:rPr>
                <w:rFonts w:ascii="宋体" w:hAnsi="宋体" w:eastAsia="宋体" w:cs="宋体"/>
                <w:kern w:val="0"/>
                <w:sz w:val="24"/>
                <w:szCs w:val="24"/>
              </w:rPr>
            </w:pPr>
            <w:r>
              <w:rPr>
                <w:rFonts w:hint="eastAsia" w:ascii="仿宋" w:hAnsi="仿宋" w:eastAsia="仿宋" w:cs="宋体"/>
                <w:b/>
                <w:bCs/>
                <w:kern w:val="0"/>
                <w:sz w:val="24"/>
                <w:szCs w:val="24"/>
              </w:rPr>
              <w:t>项目名称</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00" w:lineRule="atLeast"/>
              <w:jc w:val="center"/>
              <w:rPr>
                <w:rFonts w:ascii="宋体" w:hAnsi="宋体" w:eastAsia="宋体" w:cs="宋体"/>
                <w:kern w:val="0"/>
                <w:sz w:val="24"/>
                <w:szCs w:val="24"/>
              </w:rPr>
            </w:pPr>
            <w:r>
              <w:rPr>
                <w:rFonts w:hint="eastAsia" w:ascii="仿宋" w:hAnsi="仿宋" w:eastAsia="仿宋" w:cs="宋体"/>
                <w:b/>
                <w:bCs/>
                <w:kern w:val="0"/>
                <w:sz w:val="24"/>
                <w:szCs w:val="24"/>
              </w:rPr>
              <w:t>环评形式</w:t>
            </w:r>
          </w:p>
        </w:tc>
        <w:tc>
          <w:tcPr>
            <w:tcW w:w="20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00" w:lineRule="atLeast"/>
              <w:jc w:val="center"/>
              <w:rPr>
                <w:rFonts w:ascii="宋体" w:hAnsi="宋体" w:eastAsia="宋体" w:cs="宋体"/>
                <w:kern w:val="0"/>
                <w:sz w:val="24"/>
                <w:szCs w:val="24"/>
              </w:rPr>
            </w:pPr>
            <w:r>
              <w:rPr>
                <w:rFonts w:hint="eastAsia" w:ascii="仿宋" w:hAnsi="仿宋" w:eastAsia="仿宋" w:cs="宋体"/>
                <w:b/>
                <w:bCs/>
                <w:kern w:val="0"/>
                <w:sz w:val="24"/>
                <w:szCs w:val="24"/>
              </w:rPr>
              <w:t>审批时间</w:t>
            </w:r>
          </w:p>
        </w:tc>
        <w:tc>
          <w:tcPr>
            <w:tcW w:w="22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00" w:lineRule="atLeast"/>
              <w:jc w:val="center"/>
              <w:rPr>
                <w:rFonts w:ascii="宋体" w:hAnsi="宋体" w:eastAsia="宋体" w:cs="宋体"/>
                <w:kern w:val="0"/>
                <w:sz w:val="24"/>
                <w:szCs w:val="24"/>
              </w:rPr>
            </w:pPr>
            <w:r>
              <w:rPr>
                <w:rFonts w:hint="eastAsia" w:ascii="仿宋" w:hAnsi="仿宋" w:eastAsia="仿宋" w:cs="宋体"/>
                <w:b/>
                <w:bCs/>
                <w:kern w:val="0"/>
                <w:sz w:val="24"/>
                <w:szCs w:val="24"/>
              </w:rPr>
              <w:t>文号</w:t>
            </w:r>
          </w:p>
        </w:tc>
        <w:tc>
          <w:tcPr>
            <w:tcW w:w="78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00" w:lineRule="atLeast"/>
              <w:jc w:val="center"/>
              <w:rPr>
                <w:rFonts w:ascii="宋体" w:hAnsi="宋体" w:eastAsia="宋体" w:cs="宋体"/>
                <w:kern w:val="0"/>
                <w:sz w:val="24"/>
                <w:szCs w:val="24"/>
              </w:rPr>
            </w:pPr>
            <w:r>
              <w:rPr>
                <w:rFonts w:hint="eastAsia" w:ascii="仿宋" w:hAnsi="仿宋" w:eastAsia="仿宋" w:cs="宋体"/>
                <w:b/>
                <w:bCs/>
                <w:kern w:val="0"/>
                <w:sz w:val="24"/>
                <w:szCs w:val="24"/>
              </w:rPr>
              <w:t>备注</w:t>
            </w:r>
          </w:p>
        </w:tc>
      </w:tr>
      <w:tr>
        <w:tblPrEx>
          <w:tblCellMar>
            <w:top w:w="0" w:type="dxa"/>
            <w:left w:w="0" w:type="dxa"/>
            <w:bottom w:w="0" w:type="dxa"/>
            <w:right w:w="0" w:type="dxa"/>
          </w:tblCellMar>
        </w:tblPrEx>
        <w:trPr>
          <w:trHeight w:val="870" w:hRule="atLeast"/>
        </w:trPr>
        <w:tc>
          <w:tcPr>
            <w:tcW w:w="378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color="auto" w:fill="FBFFF8"/>
              <w:wordWrap w:val="0"/>
              <w:spacing w:before="100" w:beforeAutospacing="1" w:after="360" w:line="360" w:lineRule="atLeast"/>
              <w:jc w:val="left"/>
              <w:rPr>
                <w:rFonts w:hint="eastAsia" w:ascii="仿宋_GB2312" w:hAnsi="宋体" w:eastAsia="仿宋_GB2312" w:cs="宋体"/>
                <w:color w:val="000000"/>
                <w:kern w:val="0"/>
                <w:sz w:val="24"/>
                <w:szCs w:val="24"/>
                <w:shd w:val="clear" w:color="auto" w:fill="FBFFF8"/>
                <w:lang w:val="en-US" w:eastAsia="zh-CN"/>
              </w:rPr>
            </w:pPr>
            <w:r>
              <w:rPr>
                <w:rFonts w:hint="eastAsia" w:ascii="仿宋_GB2312" w:hAnsi="宋体" w:eastAsia="仿宋_GB2312" w:cs="宋体"/>
                <w:color w:val="000000"/>
                <w:kern w:val="0"/>
                <w:sz w:val="24"/>
                <w:szCs w:val="24"/>
                <w:shd w:val="clear" w:color="auto" w:fill="FBFFF8"/>
              </w:rPr>
              <w:t>福建省水务发展集团永定水务有限公司</w:t>
            </w:r>
          </w:p>
        </w:tc>
        <w:tc>
          <w:tcPr>
            <w:tcW w:w="400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keepNext w:val="0"/>
              <w:keepLines w:val="0"/>
              <w:widowControl/>
              <w:suppressLineNumbers w:val="0"/>
              <w:jc w:val="left"/>
              <w:rPr>
                <w:rFonts w:hint="eastAsia" w:ascii="仿宋_GB2312" w:hAnsi="宋体" w:eastAsia="仿宋_GB2312" w:cs="宋体"/>
                <w:color w:val="000000"/>
                <w:kern w:val="0"/>
                <w:sz w:val="24"/>
                <w:szCs w:val="24"/>
                <w:shd w:val="clear" w:color="auto" w:fill="FBFFF8"/>
                <w:lang w:val="en-US" w:eastAsia="zh-CN"/>
              </w:rPr>
            </w:pPr>
            <w:r>
              <w:rPr>
                <w:rFonts w:hint="eastAsia" w:ascii="仿宋_GB2312" w:hAnsi="宋体" w:eastAsia="仿宋_GB2312" w:cs="宋体"/>
                <w:color w:val="000000"/>
                <w:kern w:val="0"/>
                <w:sz w:val="24"/>
                <w:szCs w:val="24"/>
                <w:shd w:val="clear" w:color="auto" w:fill="FBFFF8"/>
              </w:rPr>
              <w:t>永定城乡供水一体化建设项目</w:t>
            </w:r>
            <w:r>
              <w:rPr>
                <w:rFonts w:hint="eastAsia" w:ascii="仿宋_GB2312" w:hAnsi="宋体" w:eastAsia="仿宋_GB2312" w:cs="宋体"/>
                <w:color w:val="000000"/>
                <w:kern w:val="0"/>
                <w:sz w:val="24"/>
                <w:szCs w:val="24"/>
                <w:shd w:val="clear" w:color="auto" w:fill="FBFFF8"/>
                <w:lang w:val="en-US" w:eastAsia="zh-CN"/>
              </w:rPr>
              <w:t>下黄水厂供水工程</w:t>
            </w:r>
          </w:p>
        </w:tc>
        <w:tc>
          <w:tcPr>
            <w:tcW w:w="11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color="auto" w:fill="FBFFF8"/>
              <w:wordWrap w:val="0"/>
              <w:spacing w:before="100" w:beforeAutospacing="1" w:after="360" w:line="360" w:lineRule="atLeast"/>
              <w:jc w:val="left"/>
              <w:rPr>
                <w:rFonts w:hint="eastAsia" w:ascii="仿宋_GB2312" w:hAnsi="宋体" w:eastAsia="仿宋_GB2312" w:cs="宋体"/>
                <w:color w:val="000000"/>
                <w:kern w:val="0"/>
                <w:sz w:val="24"/>
                <w:szCs w:val="24"/>
                <w:shd w:val="clear" w:color="auto" w:fill="FBFFF8"/>
                <w:lang w:val="en-US" w:eastAsia="zh-CN"/>
              </w:rPr>
            </w:pPr>
            <w:r>
              <w:rPr>
                <w:rFonts w:hint="eastAsia" w:ascii="仿宋_GB2312" w:hAnsi="宋体" w:eastAsia="仿宋_GB2312" w:cs="宋体"/>
                <w:color w:val="000000"/>
                <w:kern w:val="0"/>
                <w:sz w:val="24"/>
                <w:szCs w:val="24"/>
                <w:shd w:val="clear" w:color="auto" w:fill="FBFFF8"/>
                <w:lang w:val="en-US" w:eastAsia="zh-CN"/>
              </w:rPr>
              <w:t>报告表</w:t>
            </w:r>
          </w:p>
        </w:tc>
        <w:tc>
          <w:tcPr>
            <w:tcW w:w="204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color="auto" w:fill="FBFFF8"/>
              <w:wordWrap w:val="0"/>
              <w:spacing w:before="100" w:beforeAutospacing="1" w:after="360" w:line="360" w:lineRule="atLeast"/>
              <w:jc w:val="left"/>
              <w:rPr>
                <w:rFonts w:hint="default" w:ascii="仿宋_GB2312" w:hAnsi="宋体" w:eastAsia="仿宋_GB2312" w:cs="宋体"/>
                <w:color w:val="000000"/>
                <w:kern w:val="0"/>
                <w:sz w:val="24"/>
                <w:szCs w:val="24"/>
                <w:shd w:val="clear" w:color="auto" w:fill="FBFFF8"/>
                <w:lang w:val="en-US" w:eastAsia="zh-CN"/>
              </w:rPr>
            </w:pPr>
            <w:r>
              <w:rPr>
                <w:rFonts w:hint="eastAsia" w:ascii="仿宋_GB2312" w:hAnsi="宋体" w:eastAsia="仿宋_GB2312" w:cs="宋体"/>
                <w:color w:val="000000"/>
                <w:kern w:val="0"/>
                <w:sz w:val="24"/>
                <w:szCs w:val="24"/>
                <w:shd w:val="clear" w:color="auto" w:fill="FBFFF8"/>
              </w:rPr>
              <w:t>202</w:t>
            </w:r>
            <w:r>
              <w:rPr>
                <w:rFonts w:hint="eastAsia" w:ascii="仿宋_GB2312" w:hAnsi="宋体" w:eastAsia="仿宋_GB2312" w:cs="宋体"/>
                <w:color w:val="000000"/>
                <w:kern w:val="0"/>
                <w:sz w:val="24"/>
                <w:szCs w:val="24"/>
                <w:shd w:val="clear" w:color="auto" w:fill="FBFFF8"/>
                <w:lang w:val="en-US" w:eastAsia="zh-CN"/>
              </w:rPr>
              <w:t>2</w:t>
            </w:r>
            <w:r>
              <w:rPr>
                <w:rFonts w:hint="eastAsia" w:ascii="仿宋_GB2312" w:hAnsi="宋体" w:eastAsia="仿宋_GB2312" w:cs="宋体"/>
                <w:color w:val="000000"/>
                <w:kern w:val="0"/>
                <w:sz w:val="24"/>
                <w:szCs w:val="24"/>
                <w:shd w:val="clear" w:color="auto" w:fill="FBFFF8"/>
              </w:rPr>
              <w:t>年</w:t>
            </w:r>
            <w:r>
              <w:rPr>
                <w:rFonts w:hint="eastAsia" w:ascii="仿宋_GB2312" w:hAnsi="宋体" w:eastAsia="仿宋_GB2312" w:cs="宋体"/>
                <w:color w:val="000000"/>
                <w:kern w:val="0"/>
                <w:sz w:val="24"/>
                <w:szCs w:val="24"/>
                <w:shd w:val="clear" w:color="auto" w:fill="FBFFF8"/>
                <w:lang w:val="en-US" w:eastAsia="zh-CN"/>
              </w:rPr>
              <w:t>10</w:t>
            </w:r>
            <w:r>
              <w:rPr>
                <w:rFonts w:hint="eastAsia" w:ascii="仿宋_GB2312" w:hAnsi="宋体" w:eastAsia="仿宋_GB2312" w:cs="宋体"/>
                <w:color w:val="000000"/>
                <w:kern w:val="0"/>
                <w:sz w:val="24"/>
                <w:szCs w:val="24"/>
                <w:shd w:val="clear" w:color="auto" w:fill="FBFFF8"/>
              </w:rPr>
              <w:t>月</w:t>
            </w:r>
            <w:r>
              <w:rPr>
                <w:rFonts w:hint="eastAsia" w:ascii="仿宋_GB2312" w:hAnsi="宋体" w:eastAsia="仿宋_GB2312" w:cs="宋体"/>
                <w:color w:val="000000"/>
                <w:kern w:val="0"/>
                <w:sz w:val="24"/>
                <w:szCs w:val="24"/>
                <w:shd w:val="clear" w:color="auto" w:fill="FBFFF8"/>
                <w:lang w:val="en-US" w:eastAsia="zh-CN"/>
              </w:rPr>
              <w:t>10</w:t>
            </w:r>
            <w:r>
              <w:rPr>
                <w:rFonts w:hint="eastAsia" w:ascii="仿宋_GB2312" w:hAnsi="宋体" w:eastAsia="仿宋_GB2312" w:cs="宋体"/>
                <w:color w:val="000000"/>
                <w:kern w:val="0"/>
                <w:sz w:val="24"/>
                <w:szCs w:val="24"/>
                <w:shd w:val="clear" w:color="auto" w:fill="FBFFF8"/>
              </w:rPr>
              <w:t>日</w:t>
            </w:r>
          </w:p>
        </w:tc>
        <w:tc>
          <w:tcPr>
            <w:tcW w:w="229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color="auto" w:fill="FBFFF8"/>
              <w:wordWrap w:val="0"/>
              <w:spacing w:before="100" w:beforeAutospacing="1" w:after="360" w:line="360" w:lineRule="atLeast"/>
              <w:jc w:val="left"/>
              <w:rPr>
                <w:rFonts w:hint="eastAsia" w:ascii="仿宋_GB2312" w:hAnsi="宋体" w:eastAsia="仿宋_GB2312" w:cs="宋体"/>
                <w:color w:val="000000"/>
                <w:kern w:val="0"/>
                <w:sz w:val="24"/>
                <w:szCs w:val="24"/>
                <w:shd w:val="clear" w:color="auto" w:fill="FBFFF8"/>
                <w:lang w:val="en-US" w:eastAsia="zh-CN"/>
              </w:rPr>
            </w:pPr>
            <w:r>
              <w:rPr>
                <w:rFonts w:hint="eastAsia" w:ascii="仿宋_GB2312" w:hAnsi="宋体" w:eastAsia="仿宋_GB2312" w:cs="宋体"/>
                <w:color w:val="000000"/>
                <w:kern w:val="0"/>
                <w:sz w:val="24"/>
                <w:szCs w:val="24"/>
                <w:shd w:val="clear" w:color="auto" w:fill="FBFFF8"/>
                <w:lang w:val="en-US" w:eastAsia="zh-CN"/>
              </w:rPr>
              <w:t>永环审〔2022〕6号</w:t>
            </w:r>
          </w:p>
        </w:tc>
        <w:tc>
          <w:tcPr>
            <w:tcW w:w="78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widowControl/>
              <w:shd w:val="clear" w:color="auto" w:fill="FBFFF8"/>
              <w:wordWrap w:val="0"/>
              <w:spacing w:before="100" w:beforeAutospacing="1" w:after="360" w:line="360" w:lineRule="atLeast"/>
              <w:jc w:val="left"/>
              <w:rPr>
                <w:rFonts w:hint="eastAsia" w:ascii="仿宋_GB2312" w:hAnsi="宋体" w:eastAsia="仿宋_GB2312" w:cs="宋体"/>
                <w:color w:val="000000"/>
                <w:kern w:val="0"/>
                <w:sz w:val="24"/>
                <w:szCs w:val="24"/>
                <w:shd w:val="clear" w:color="auto" w:fill="FBFFF8"/>
                <w:lang w:val="en-US" w:eastAsia="zh-CN"/>
              </w:rPr>
            </w:pPr>
            <w:r>
              <w:rPr>
                <w:rFonts w:hint="eastAsia" w:ascii="仿宋_GB2312" w:hAnsi="宋体" w:eastAsia="仿宋_GB2312" w:cs="宋体"/>
                <w:color w:val="000000"/>
                <w:kern w:val="0"/>
                <w:sz w:val="24"/>
                <w:szCs w:val="24"/>
                <w:shd w:val="clear" w:color="auto" w:fill="FBFFF8"/>
                <w:lang w:val="en-US" w:eastAsia="zh-CN"/>
              </w:rPr>
              <w:t>告知承诺制</w:t>
            </w:r>
          </w:p>
        </w:tc>
      </w:tr>
    </w:tbl>
    <w:p>
      <w:pPr>
        <w:widowControl/>
        <w:shd w:val="clear" w:color="auto" w:fill="FBFFF8"/>
        <w:wordWrap w:val="0"/>
        <w:spacing w:before="100" w:beforeAutospacing="1" w:after="360" w:line="360" w:lineRule="atLeast"/>
        <w:ind w:firstLine="480" w:firstLineChars="200"/>
        <w:jc w:val="left"/>
        <w:rPr>
          <w:rFonts w:ascii="宋体" w:hAnsi="宋体" w:eastAsia="宋体" w:cs="宋体"/>
          <w:kern w:val="0"/>
          <w:sz w:val="24"/>
          <w:szCs w:val="24"/>
        </w:rPr>
      </w:pPr>
      <w:r>
        <w:rPr>
          <w:rFonts w:hint="eastAsia" w:ascii="仿宋_GB2312" w:hAnsi="宋体" w:eastAsia="仿宋_GB2312" w:cs="宋体"/>
          <w:color w:val="000000"/>
          <w:kern w:val="0"/>
          <w:sz w:val="24"/>
          <w:szCs w:val="24"/>
          <w:shd w:val="clear" w:color="auto" w:fill="FBFFF8"/>
        </w:rPr>
        <w:t>行政复议与行政诉讼权利告知：依据《中华人民共和国行政复议法》和《中华人民共和国行政诉讼法 》，公民、法人或者其他组织认为公告的建设项目环境影响评价文件审批决定侵犯其合法权益的，可以自公告期限届满之日起六十日内提起行政复议，也可以自公告期限届满之日起六个月内提起行政诉讼。</w:t>
      </w:r>
    </w:p>
    <w:p>
      <w:pPr>
        <w:widowControl/>
        <w:spacing w:before="100" w:beforeAutospacing="1" w:after="100" w:afterAutospacing="1"/>
        <w:ind w:firstLine="480" w:firstLineChars="200"/>
        <w:jc w:val="left"/>
        <w:rPr>
          <w:rFonts w:hint="eastAsia" w:ascii="宋体" w:hAnsi="宋体" w:eastAsia="宋体" w:cs="宋体"/>
          <w:kern w:val="0"/>
          <w:sz w:val="24"/>
          <w:szCs w:val="24"/>
        </w:rPr>
      </w:pPr>
      <w:r>
        <w:rPr>
          <w:rFonts w:hint="eastAsia" w:ascii="宋体" w:hAnsi="宋体" w:eastAsia="宋体" w:cs="宋体"/>
          <w:color w:val="000000"/>
          <w:kern w:val="0"/>
          <w:sz w:val="24"/>
          <w:szCs w:val="24"/>
          <w:lang w:val="en-US" w:eastAsia="zh-CN" w:bidi="ar"/>
        </w:rPr>
        <w:t>电话：0597－5821257</w:t>
      </w:r>
      <w:bookmarkStart w:id="0" w:name="_GoBack"/>
      <w:bookmarkEnd w:id="0"/>
    </w:p>
    <w:p>
      <w:pPr>
        <w:widowControl/>
        <w:shd w:val="clear" w:color="auto" w:fill="FBFFF8"/>
        <w:wordWrap w:val="0"/>
        <w:spacing w:before="100" w:beforeAutospacing="1" w:after="360" w:line="360" w:lineRule="atLeast"/>
        <w:ind w:firstLine="480" w:firstLineChars="200"/>
        <w:jc w:val="both"/>
        <w:rPr>
          <w:rFonts w:ascii="宋体" w:hAnsi="宋体" w:eastAsia="宋体" w:cs="宋体"/>
          <w:kern w:val="0"/>
          <w:sz w:val="24"/>
          <w:szCs w:val="24"/>
        </w:rPr>
      </w:pPr>
      <w:r>
        <w:rPr>
          <w:rFonts w:hint="eastAsia" w:ascii="仿宋_GB2312" w:hAnsi="宋体" w:eastAsia="仿宋_GB2312" w:cs="宋体"/>
          <w:color w:val="000000"/>
          <w:kern w:val="0"/>
          <w:sz w:val="24"/>
          <w:szCs w:val="24"/>
          <w:shd w:val="clear" w:color="auto" w:fill="FBFFF8"/>
        </w:rPr>
        <w:t>电子邮箱：hbjspg@163.com</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4OTliNjljZTgyNGU1YTY5ZjcyNWZhYmMzMDcxYjIifQ=="/>
  </w:docVars>
  <w:rsids>
    <w:rsidRoot w:val="0090248B"/>
    <w:rsid w:val="001867BD"/>
    <w:rsid w:val="00555D3B"/>
    <w:rsid w:val="00614160"/>
    <w:rsid w:val="0090248B"/>
    <w:rsid w:val="00CA4FDB"/>
    <w:rsid w:val="076D6812"/>
    <w:rsid w:val="08CA0C30"/>
    <w:rsid w:val="0B2B6FF4"/>
    <w:rsid w:val="0CBB2EBD"/>
    <w:rsid w:val="0FF4078C"/>
    <w:rsid w:val="139A6233"/>
    <w:rsid w:val="1BA42CB2"/>
    <w:rsid w:val="2466450B"/>
    <w:rsid w:val="2CC472E9"/>
    <w:rsid w:val="30620AB0"/>
    <w:rsid w:val="368A406C"/>
    <w:rsid w:val="3CF60AE2"/>
    <w:rsid w:val="455277F7"/>
    <w:rsid w:val="5A5771F1"/>
    <w:rsid w:val="60A755D4"/>
    <w:rsid w:val="61BE4FC4"/>
    <w:rsid w:val="65942AE8"/>
    <w:rsid w:val="6F393B9E"/>
    <w:rsid w:val="74B23FBF"/>
    <w:rsid w:val="7E930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line="360" w:lineRule="auto"/>
      <w:outlineLvl w:val="9"/>
    </w:pPr>
    <w:rPr>
      <w:rFonts w:ascii="Cambria" w:hAnsi="Cambria"/>
      <w:bCs/>
      <w:sz w:val="24"/>
      <w:szCs w:val="2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479</Words>
  <Characters>530</Characters>
  <Lines>3</Lines>
  <Paragraphs>1</Paragraphs>
  <TotalTime>2</TotalTime>
  <ScaleCrop>false</ScaleCrop>
  <LinksUpToDate>false</LinksUpToDate>
  <CharactersWithSpaces>533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2018-05-16T02:19:00Z</dcterms:created>
  <dc:creator>dell-01</dc:creator>
  <cp:lastModifiedBy>逸飞仙</cp:lastModifiedBy>
  <dcterms:modified xsi:type="dcterms:W3CDTF">2022-10-14T07:13:13Z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18687B4B1FC94AADA3A3B62C00E58115</vt:lpwstr>
  </property>
</Properties>
</file>