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36"/>
          <w:szCs w:val="36"/>
        </w:rPr>
      </w:pPr>
      <w:r>
        <w:rPr>
          <w:rFonts w:hint="eastAsia" w:ascii="方正小标宋简体" w:hAnsi="方正小标宋简体" w:eastAsia="方正小标宋简体" w:cs="方正小标宋简体"/>
          <w:b w:val="0"/>
          <w:bCs/>
          <w:color w:val="000000"/>
          <w:kern w:val="0"/>
          <w:sz w:val="36"/>
          <w:szCs w:val="36"/>
        </w:rPr>
        <w:t>龙岩市永定区文旅高质量发展三年行动方案</w:t>
      </w:r>
    </w:p>
    <w:p>
      <w:pPr>
        <w:keepNext w:val="0"/>
        <w:keepLines w:val="0"/>
        <w:pageBreakBefore w:val="0"/>
        <w:widowControl/>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36"/>
          <w:szCs w:val="36"/>
        </w:rPr>
      </w:pPr>
      <w:r>
        <w:rPr>
          <w:rFonts w:hint="eastAsia" w:ascii="方正小标宋简体" w:hAnsi="方正小标宋简体" w:eastAsia="方正小标宋简体" w:cs="方正小标宋简体"/>
          <w:b w:val="0"/>
          <w:bCs/>
          <w:color w:val="000000"/>
          <w:kern w:val="0"/>
          <w:sz w:val="36"/>
          <w:szCs w:val="36"/>
        </w:rPr>
        <w:t>（2023-2025年）</w:t>
      </w:r>
    </w:p>
    <w:p>
      <w:pPr>
        <w:keepNext w:val="0"/>
        <w:keepLines w:val="0"/>
        <w:pageBreakBefore w:val="0"/>
        <w:widowControl/>
        <w:kinsoku/>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color w:val="000000"/>
          <w:kern w:val="0"/>
          <w:sz w:val="32"/>
          <w:szCs w:val="32"/>
        </w:rPr>
      </w:pPr>
      <w:r>
        <w:rPr>
          <w:rFonts w:hint="eastAsia" w:ascii="楷体_GB2312" w:hAnsi="楷体_GB2312" w:eastAsia="楷体_GB2312" w:cs="楷体_GB2312"/>
          <w:b/>
          <w:color w:val="000000"/>
          <w:kern w:val="0"/>
          <w:sz w:val="32"/>
          <w:szCs w:val="32"/>
          <w:lang w:eastAsia="zh-CN"/>
        </w:rPr>
        <w:t>（</w:t>
      </w:r>
      <w:r>
        <w:rPr>
          <w:rFonts w:hint="eastAsia" w:ascii="楷体_GB2312" w:hAnsi="楷体_GB2312" w:eastAsia="楷体_GB2312" w:cs="楷体_GB2312"/>
          <w:b/>
          <w:color w:val="000000"/>
          <w:kern w:val="0"/>
          <w:sz w:val="32"/>
          <w:szCs w:val="32"/>
        </w:rPr>
        <w:t>讨论稿</w:t>
      </w:r>
      <w:r>
        <w:rPr>
          <w:rFonts w:hint="eastAsia" w:ascii="楷体_GB2312" w:hAnsi="楷体_GB2312" w:eastAsia="楷体_GB2312" w:cs="楷体_GB2312"/>
          <w:b/>
          <w:color w:val="000000"/>
          <w:kern w:val="0"/>
          <w:sz w:val="32"/>
          <w:szCs w:val="32"/>
          <w:lang w:eastAsia="zh-CN"/>
        </w:rPr>
        <w:t>）</w:t>
      </w:r>
    </w:p>
    <w:p>
      <w:pPr>
        <w:keepNext w:val="0"/>
        <w:keepLines w:val="0"/>
        <w:pageBreakBefore w:val="0"/>
        <w:widowControl/>
        <w:kinsoku/>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为深入贯彻落实习近平总书记关于革命老区振兴发展的重要指示精神，</w:t>
      </w:r>
      <w:r>
        <w:rPr>
          <w:rFonts w:hint="eastAsia" w:ascii="仿宋_GB2312" w:hAnsi="仿宋_GB2312" w:eastAsia="仿宋_GB2312" w:cs="仿宋_GB2312"/>
          <w:sz w:val="30"/>
          <w:szCs w:val="30"/>
        </w:rPr>
        <w:t>牢牢把握文旅部对口支援永定的重大机遇，</w:t>
      </w:r>
      <w:bookmarkStart w:id="0" w:name="_GoBack"/>
      <w:bookmarkEnd w:id="0"/>
      <w:r>
        <w:rPr>
          <w:rFonts w:hint="eastAsia" w:ascii="仿宋_GB2312" w:hAnsi="仿宋_GB2312" w:eastAsia="仿宋_GB2312" w:cs="仿宋_GB2312"/>
          <w:sz w:val="30"/>
          <w:szCs w:val="30"/>
        </w:rPr>
        <w:t>认真落实中央、省、市的各项决策部署，</w:t>
      </w:r>
      <w:r>
        <w:rPr>
          <w:rFonts w:hint="eastAsia" w:ascii="仿宋_GB2312" w:hAnsi="仿宋_GB2312" w:eastAsia="仿宋_GB2312" w:cs="仿宋_GB2312"/>
          <w:color w:val="000000"/>
          <w:kern w:val="0"/>
          <w:sz w:val="30"/>
          <w:szCs w:val="30"/>
        </w:rPr>
        <w:t>有力推动永定区文旅的高质量发展，特制订本行动方案。</w:t>
      </w:r>
    </w:p>
    <w:p>
      <w:pPr>
        <w:keepNext w:val="0"/>
        <w:keepLines w:val="0"/>
        <w:pageBreakBefore w:val="0"/>
        <w:widowControl/>
        <w:kinsoku/>
        <w:overflowPunct/>
        <w:topLinePunct w:val="0"/>
        <w:autoSpaceDE/>
        <w:autoSpaceDN/>
        <w:bidi w:val="0"/>
        <w:adjustRightInd/>
        <w:snapToGrid/>
        <w:spacing w:line="560" w:lineRule="exact"/>
        <w:ind w:firstLine="640"/>
        <w:textAlignment w:val="auto"/>
        <w:rPr>
          <w:rFonts w:hint="eastAsia" w:ascii="黑体" w:hAnsi="黑体" w:eastAsia="黑体" w:cs="黑体"/>
          <w:b w:val="0"/>
          <w:bCs/>
          <w:color w:val="000000"/>
          <w:kern w:val="0"/>
          <w:sz w:val="30"/>
          <w:szCs w:val="30"/>
        </w:rPr>
      </w:pPr>
      <w:r>
        <w:rPr>
          <w:rFonts w:hint="eastAsia" w:ascii="黑体" w:hAnsi="黑体" w:eastAsia="黑体" w:cs="黑体"/>
          <w:b w:val="0"/>
          <w:bCs/>
          <w:color w:val="000000"/>
          <w:kern w:val="0"/>
          <w:sz w:val="30"/>
          <w:szCs w:val="30"/>
        </w:rPr>
        <w:t>一、总体要求</w:t>
      </w:r>
    </w:p>
    <w:p>
      <w:pPr>
        <w:keepNext w:val="0"/>
        <w:keepLines w:val="0"/>
        <w:pageBreakBefore w:val="0"/>
        <w:widowControl/>
        <w:kinsoku/>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b/>
          <w:bCs/>
          <w:color w:val="000000"/>
          <w:kern w:val="0"/>
          <w:sz w:val="30"/>
          <w:szCs w:val="30"/>
        </w:rPr>
      </w:pPr>
      <w:r>
        <w:rPr>
          <w:rFonts w:hint="eastAsia" w:ascii="楷体_GB2312" w:hAnsi="楷体_GB2312" w:eastAsia="楷体_GB2312" w:cs="楷体_GB2312"/>
          <w:b/>
          <w:bCs/>
          <w:color w:val="000000"/>
          <w:kern w:val="0"/>
          <w:sz w:val="30"/>
          <w:szCs w:val="30"/>
        </w:rPr>
        <w:t>（一）指导思想</w:t>
      </w:r>
    </w:p>
    <w:p>
      <w:pPr>
        <w:keepNext w:val="0"/>
        <w:keepLines w:val="0"/>
        <w:pageBreakBefore w:val="0"/>
        <w:widowControl/>
        <w:kinsoku/>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rPr>
        <w:t>以习近平新时代中国特色社会主义思想为指导，深入贯彻落实党的二十大精神，立足我区文旅发展的新阶段，以高质量发展为主题，紧扣我区文旅资源和发展的巨大优势，</w:t>
      </w:r>
      <w:r>
        <w:rPr>
          <w:rFonts w:hint="eastAsia" w:ascii="仿宋_GB2312" w:hAnsi="仿宋_GB2312" w:eastAsia="仿宋_GB2312" w:cs="仿宋_GB2312"/>
          <w:sz w:val="30"/>
          <w:szCs w:val="30"/>
        </w:rPr>
        <w:t>以乡村振兴为目标，以数字赋能为重点，唱响亮丽的“五朵金花”土楼品牌，构建完善的“东楼西湖北线”的旅游发展布局，打造高质量的国际康养旅居的完美地，形成辐射国内外的世界旅游目的地和打卡地。</w:t>
      </w:r>
    </w:p>
    <w:p>
      <w:pPr>
        <w:keepNext w:val="0"/>
        <w:keepLines w:val="0"/>
        <w:pageBreakBefore w:val="0"/>
        <w:widowControl/>
        <w:kinsoku/>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color w:val="000000"/>
          <w:kern w:val="0"/>
          <w:sz w:val="30"/>
          <w:szCs w:val="30"/>
        </w:rPr>
      </w:pPr>
      <w:r>
        <w:rPr>
          <w:rFonts w:hint="eastAsia" w:ascii="楷体_GB2312" w:hAnsi="楷体_GB2312" w:eastAsia="楷体_GB2312" w:cs="楷体_GB2312"/>
          <w:b/>
          <w:bCs/>
          <w:color w:val="000000"/>
          <w:kern w:val="0"/>
          <w:sz w:val="30"/>
          <w:szCs w:val="30"/>
        </w:rPr>
        <w:t>（二）基本原则</w:t>
      </w:r>
    </w:p>
    <w:p>
      <w:pPr>
        <w:keepNext w:val="0"/>
        <w:keepLines w:val="0"/>
        <w:pageBreakBefore w:val="0"/>
        <w:widowControl/>
        <w:kinsoku/>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b/>
          <w:bCs/>
          <w:color w:val="000000"/>
          <w:kern w:val="0"/>
          <w:sz w:val="30"/>
          <w:szCs w:val="30"/>
        </w:rPr>
        <w:t>一是因地制宜，突出特色。</w:t>
      </w:r>
      <w:r>
        <w:rPr>
          <w:rFonts w:hint="eastAsia" w:ascii="仿宋_GB2312" w:hAnsi="仿宋_GB2312" w:eastAsia="仿宋_GB2312" w:cs="仿宋_GB2312"/>
          <w:color w:val="000000"/>
          <w:kern w:val="0"/>
          <w:sz w:val="30"/>
          <w:szCs w:val="30"/>
        </w:rPr>
        <w:t>结合永定实际发展情况及资源环境禀赋，突出世界遗产、客家文化、乡村旅游、康养体验目的地，推动永定旅游特色化、品牌化、差异化发展，构建高品质、多样化的旅游产品支撑体系。</w:t>
      </w:r>
      <w:r>
        <w:rPr>
          <w:rFonts w:hint="eastAsia" w:ascii="仿宋_GB2312" w:hAnsi="仿宋_GB2312" w:eastAsia="仿宋_GB2312" w:cs="仿宋_GB2312"/>
          <w:b/>
          <w:bCs/>
          <w:color w:val="000000"/>
          <w:kern w:val="0"/>
          <w:sz w:val="30"/>
          <w:szCs w:val="30"/>
        </w:rPr>
        <w:t>二是文旅融合，创新发展。</w:t>
      </w:r>
      <w:r>
        <w:rPr>
          <w:rFonts w:hint="eastAsia" w:ascii="仿宋_GB2312" w:hAnsi="仿宋_GB2312" w:eastAsia="仿宋_GB2312" w:cs="仿宋_GB2312"/>
          <w:color w:val="000000"/>
          <w:kern w:val="0"/>
          <w:sz w:val="30"/>
          <w:szCs w:val="30"/>
        </w:rPr>
        <w:t>依托国家5A级旅游景区福建永定土楼景区金字招牌，充分发挥永定客家文化、红色文化优势，统筹做好文旅融合发展文章，推进全域旅游、智慧旅游发展。创新旅游发展业态、模式和机制等，推动供给侧、需求侧结构性改革，延伸产业链，满足游客多元化需求。</w:t>
      </w:r>
      <w:r>
        <w:rPr>
          <w:rFonts w:hint="eastAsia" w:ascii="仿宋_GB2312" w:hAnsi="仿宋_GB2312" w:eastAsia="仿宋_GB2312" w:cs="仿宋_GB2312"/>
          <w:b/>
          <w:bCs/>
          <w:color w:val="000000"/>
          <w:kern w:val="0"/>
          <w:sz w:val="30"/>
          <w:szCs w:val="30"/>
        </w:rPr>
        <w:t>三是凝聚合力，富民共享。</w:t>
      </w:r>
      <w:r>
        <w:rPr>
          <w:rFonts w:hint="eastAsia" w:ascii="仿宋_GB2312" w:hAnsi="仿宋_GB2312" w:eastAsia="仿宋_GB2312" w:cs="仿宋_GB2312"/>
          <w:color w:val="000000"/>
          <w:kern w:val="0"/>
          <w:sz w:val="30"/>
          <w:szCs w:val="30"/>
        </w:rPr>
        <w:t>广泛调动各地区、各部门、各行业，各类市场主体、社会组织，广大村民和游客的积极性，同向发力，以旅游产业带动创业就业、富民增收，以文化产业丰富群众文化生活，让群众共享永定文化和旅游发展成果。</w:t>
      </w:r>
    </w:p>
    <w:p>
      <w:pPr>
        <w:keepNext w:val="0"/>
        <w:keepLines w:val="0"/>
        <w:pageBreakBefore w:val="0"/>
        <w:widowControl/>
        <w:kinsoku/>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b/>
          <w:bCs/>
          <w:color w:val="000000"/>
          <w:kern w:val="0"/>
          <w:sz w:val="30"/>
          <w:szCs w:val="30"/>
        </w:rPr>
      </w:pPr>
      <w:r>
        <w:rPr>
          <w:rFonts w:hint="eastAsia" w:ascii="楷体_GB2312" w:hAnsi="楷体_GB2312" w:eastAsia="楷体_GB2312" w:cs="楷体_GB2312"/>
          <w:b/>
          <w:bCs/>
          <w:color w:val="000000"/>
          <w:kern w:val="0"/>
          <w:sz w:val="30"/>
          <w:szCs w:val="30"/>
        </w:rPr>
        <w:t>（三）目标任务</w:t>
      </w:r>
    </w:p>
    <w:p>
      <w:pPr>
        <w:keepNext w:val="0"/>
        <w:keepLines w:val="0"/>
        <w:pageBreakBefore w:val="0"/>
        <w:widowControl/>
        <w:kinsoku/>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b/>
          <w:color w:val="000000"/>
          <w:kern w:val="0"/>
          <w:sz w:val="30"/>
          <w:szCs w:val="30"/>
        </w:rPr>
        <w:t>一是实现“六个”转型:</w:t>
      </w:r>
      <w:r>
        <w:rPr>
          <w:rFonts w:hint="eastAsia" w:ascii="仿宋_GB2312" w:hAnsi="仿宋_GB2312" w:eastAsia="仿宋_GB2312" w:cs="仿宋_GB2312"/>
          <w:color w:val="000000"/>
          <w:kern w:val="0"/>
          <w:sz w:val="30"/>
          <w:szCs w:val="30"/>
        </w:rPr>
        <w:t>从单一土楼旅游向全域旅游的转型、从传统旅游向多业态旅游的转型、从一日游向过夜游转型、从旅游商品向创意商品转型、从消费单一形式向全面形式的转型、从传统服务向智慧服务的转型。</w:t>
      </w:r>
      <w:r>
        <w:rPr>
          <w:rFonts w:hint="eastAsia" w:ascii="仿宋_GB2312" w:hAnsi="仿宋_GB2312" w:eastAsia="仿宋_GB2312" w:cs="仿宋_GB2312"/>
          <w:b/>
          <w:color w:val="000000"/>
          <w:kern w:val="0"/>
          <w:sz w:val="30"/>
          <w:szCs w:val="30"/>
        </w:rPr>
        <w:t>二是实现数据目标</w:t>
      </w:r>
      <w:r>
        <w:rPr>
          <w:rFonts w:hint="eastAsia" w:ascii="仿宋_GB2312" w:hAnsi="仿宋_GB2312" w:eastAsia="仿宋_GB2312" w:cs="仿宋_GB2312"/>
          <w:color w:val="000000"/>
          <w:kern w:val="0"/>
          <w:sz w:val="30"/>
          <w:szCs w:val="30"/>
        </w:rPr>
        <w:t>：到2025年，旅游接待人数达到1000万，旅游和文化产业的总收入达到100亿元，文化和旅游产业增加值占GDP的12%。</w:t>
      </w:r>
    </w:p>
    <w:p>
      <w:pPr>
        <w:keepNext w:val="0"/>
        <w:keepLines w:val="0"/>
        <w:pageBreakBefore w:val="0"/>
        <w:widowControl/>
        <w:kinsoku/>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color w:val="000000"/>
          <w:kern w:val="0"/>
          <w:sz w:val="30"/>
          <w:szCs w:val="30"/>
        </w:rPr>
      </w:pPr>
      <w:r>
        <w:rPr>
          <w:rFonts w:hint="eastAsia" w:ascii="黑体" w:hAnsi="黑体" w:eastAsia="黑体" w:cs="黑体"/>
          <w:b w:val="0"/>
          <w:bCs/>
          <w:color w:val="000000"/>
          <w:kern w:val="0"/>
          <w:sz w:val="30"/>
          <w:szCs w:val="30"/>
        </w:rPr>
        <w:t>二、重点行动</w:t>
      </w:r>
    </w:p>
    <w:p>
      <w:pPr>
        <w:keepNext w:val="0"/>
        <w:keepLines w:val="0"/>
        <w:pageBreakBefore w:val="0"/>
        <w:widowControl/>
        <w:kinsoku/>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color w:val="000000"/>
          <w:kern w:val="0"/>
          <w:sz w:val="30"/>
          <w:szCs w:val="30"/>
        </w:rPr>
      </w:pPr>
      <w:r>
        <w:rPr>
          <w:rFonts w:hint="eastAsia" w:ascii="仿宋_GB2312" w:hAnsi="仿宋_GB2312" w:eastAsia="仿宋_GB2312" w:cs="仿宋_GB2312"/>
          <w:b/>
          <w:color w:val="000000"/>
          <w:kern w:val="0"/>
          <w:sz w:val="30"/>
          <w:szCs w:val="30"/>
        </w:rPr>
        <w:t>主要包括7个方面：对口支援、宣传营销、景区提质、文旅融合、旅游++、产品产业、服务标准。</w:t>
      </w:r>
    </w:p>
    <w:p>
      <w:pPr>
        <w:keepNext w:val="0"/>
        <w:keepLines w:val="0"/>
        <w:pageBreakBefore w:val="0"/>
        <w:widowControl/>
        <w:kinsoku/>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sz w:val="30"/>
          <w:szCs w:val="30"/>
        </w:rPr>
      </w:pPr>
      <w:r>
        <w:rPr>
          <w:rFonts w:hint="eastAsia" w:ascii="楷体_GB2312" w:hAnsi="楷体_GB2312" w:eastAsia="楷体_GB2312" w:cs="楷体_GB2312"/>
          <w:b/>
          <w:bCs/>
          <w:color w:val="000000"/>
          <w:kern w:val="0"/>
          <w:sz w:val="30"/>
          <w:szCs w:val="30"/>
        </w:rPr>
        <w:t>（一）抓对口支援,促合作共赢</w:t>
      </w:r>
    </w:p>
    <w:p>
      <w:pPr>
        <w:keepNext w:val="0"/>
        <w:keepLines w:val="0"/>
        <w:pageBreakBefore w:val="0"/>
        <w:widowControl/>
        <w:kinsoku/>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1.对口支援方面：</w:t>
      </w:r>
      <w:r>
        <w:rPr>
          <w:rFonts w:hint="eastAsia" w:ascii="仿宋_GB2312" w:hAnsi="仿宋_GB2312" w:eastAsia="仿宋_GB2312" w:cs="仿宋_GB2312"/>
          <w:sz w:val="30"/>
          <w:szCs w:val="30"/>
        </w:rPr>
        <w:t>一是</w:t>
      </w:r>
      <w:r>
        <w:rPr>
          <w:rFonts w:hint="eastAsia" w:ascii="仿宋_GB2312" w:hAnsi="仿宋_GB2312" w:eastAsia="仿宋_GB2312" w:cs="仿宋_GB2312"/>
          <w:color w:val="000000"/>
          <w:sz w:val="30"/>
          <w:szCs w:val="30"/>
        </w:rPr>
        <w:t>持续推进落实文化和旅游部出台的《“十四五”时期文化和旅游对口支援福建省龙岩市永定区工作方案》文件精神，做好主动对接和作为，争取得到文创产品、文旅开发、文物保护等方面的帮扶支持，在思路行动上、牵线塔桥上、在技术人才上、在资金帮扶上，有新的提高和质的飞</w:t>
      </w:r>
      <w:r>
        <w:rPr>
          <w:rFonts w:hint="eastAsia" w:ascii="仿宋_GB2312" w:hAnsi="仿宋_GB2312" w:eastAsia="仿宋_GB2312" w:cs="仿宋_GB2312"/>
          <w:color w:val="000000"/>
          <w:sz w:val="30"/>
          <w:szCs w:val="30"/>
          <w:lang w:eastAsia="zh-CN"/>
        </w:rPr>
        <w:t>跃</w:t>
      </w:r>
      <w:r>
        <w:rPr>
          <w:rFonts w:hint="eastAsia" w:ascii="仿宋_GB2312" w:hAnsi="仿宋_GB2312" w:eastAsia="仿宋_GB2312" w:cs="仿宋_GB2312"/>
          <w:color w:val="000000"/>
          <w:sz w:val="30"/>
          <w:szCs w:val="30"/>
        </w:rPr>
        <w:t>。二是要落实好区主要领导与文旅部领导达成的事项</w:t>
      </w:r>
      <w:r>
        <w:rPr>
          <w:rFonts w:hint="eastAsia" w:ascii="仿宋_GB2312" w:hAnsi="仿宋_GB2312" w:eastAsia="仿宋_GB2312" w:cs="仿宋_GB2312"/>
          <w:sz w:val="30"/>
          <w:szCs w:val="30"/>
        </w:rPr>
        <w:t>。要认真逐一细化落实，精准推动我区的文创产品开发、文旅资源挖掘、文旅融合发展、旅游市场品牌、文物保护力度、非遗传承利用等各项事业和产业的高质量发展。</w:t>
      </w:r>
    </w:p>
    <w:p>
      <w:pPr>
        <w:keepNext w:val="0"/>
        <w:keepLines w:val="0"/>
        <w:pageBreakBefore w:val="0"/>
        <w:widowControl/>
        <w:kinsoku/>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b/>
          <w:bCs/>
          <w:color w:val="000000"/>
          <w:kern w:val="0"/>
          <w:sz w:val="30"/>
          <w:szCs w:val="30"/>
        </w:rPr>
        <w:t>2.合作</w:t>
      </w:r>
      <w:r>
        <w:rPr>
          <w:rFonts w:hint="eastAsia" w:ascii="仿宋_GB2312" w:hAnsi="仿宋_GB2312" w:eastAsia="仿宋_GB2312" w:cs="仿宋_GB2312"/>
          <w:b/>
          <w:sz w:val="30"/>
          <w:szCs w:val="30"/>
        </w:rPr>
        <w:t>共赢方面</w:t>
      </w:r>
      <w:r>
        <w:rPr>
          <w:rFonts w:hint="eastAsia" w:ascii="仿宋_GB2312" w:hAnsi="仿宋_GB2312" w:eastAsia="仿宋_GB2312" w:cs="仿宋_GB2312"/>
          <w:b/>
          <w:bCs/>
          <w:color w:val="000000"/>
          <w:kern w:val="0"/>
          <w:sz w:val="30"/>
          <w:szCs w:val="30"/>
        </w:rPr>
        <w:t>。</w:t>
      </w:r>
      <w:r>
        <w:rPr>
          <w:rFonts w:hint="eastAsia" w:ascii="仿宋_GB2312" w:hAnsi="仿宋_GB2312" w:eastAsia="仿宋_GB2312" w:cs="仿宋_GB2312"/>
          <w:bCs/>
          <w:color w:val="000000"/>
          <w:kern w:val="0"/>
          <w:sz w:val="30"/>
          <w:szCs w:val="30"/>
        </w:rPr>
        <w:t>要</w:t>
      </w:r>
      <w:r>
        <w:rPr>
          <w:rFonts w:hint="eastAsia" w:ascii="仿宋_GB2312" w:hAnsi="仿宋_GB2312" w:eastAsia="仿宋_GB2312" w:cs="仿宋_GB2312"/>
          <w:color w:val="000000"/>
          <w:kern w:val="0"/>
          <w:sz w:val="30"/>
          <w:szCs w:val="30"/>
        </w:rPr>
        <w:t>全面落实永定区与广州市天河区、永定区与福州市长乐区的对口合作框架协议，做好文旅康养等方面共同发力推动，包括：宣传品牌宣传、文创产品设计、旅游资源推广、两地游客半价或免票服务等，推进红色旅游和党性教育服务，互通共享市场信息，相互支持承办或共同举办文旅活动。</w:t>
      </w:r>
    </w:p>
    <w:p>
      <w:pPr>
        <w:keepNext w:val="0"/>
        <w:keepLines w:val="0"/>
        <w:pageBreakBefore w:val="0"/>
        <w:widowControl/>
        <w:kinsoku/>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责任单位：区委办、区府办、文</w:t>
      </w:r>
      <w:r>
        <w:rPr>
          <w:rFonts w:hint="eastAsia" w:ascii="仿宋_GB2312" w:hAnsi="仿宋_GB2312" w:eastAsia="仿宋_GB2312" w:cs="仿宋_GB2312"/>
          <w:color w:val="000000"/>
          <w:kern w:val="0"/>
          <w:sz w:val="30"/>
          <w:szCs w:val="30"/>
          <w:lang w:eastAsia="zh-CN"/>
        </w:rPr>
        <w:t>体和</w:t>
      </w:r>
      <w:r>
        <w:rPr>
          <w:rFonts w:hint="eastAsia" w:ascii="仿宋_GB2312" w:hAnsi="仿宋_GB2312" w:eastAsia="仿宋_GB2312" w:cs="仿宋_GB2312"/>
          <w:color w:val="000000"/>
          <w:kern w:val="0"/>
          <w:sz w:val="30"/>
          <w:szCs w:val="30"/>
        </w:rPr>
        <w:t>旅</w:t>
      </w:r>
      <w:r>
        <w:rPr>
          <w:rFonts w:hint="eastAsia" w:ascii="仿宋_GB2312" w:hAnsi="仿宋_GB2312" w:eastAsia="仿宋_GB2312" w:cs="仿宋_GB2312"/>
          <w:color w:val="000000"/>
          <w:kern w:val="0"/>
          <w:sz w:val="30"/>
          <w:szCs w:val="30"/>
          <w:lang w:eastAsia="zh-CN"/>
        </w:rPr>
        <w:t>游</w:t>
      </w:r>
      <w:r>
        <w:rPr>
          <w:rFonts w:hint="eastAsia" w:ascii="仿宋_GB2312" w:hAnsi="仿宋_GB2312" w:eastAsia="仿宋_GB2312" w:cs="仿宋_GB2312"/>
          <w:color w:val="000000"/>
          <w:kern w:val="0"/>
          <w:sz w:val="30"/>
          <w:szCs w:val="30"/>
        </w:rPr>
        <w:t>局、文旅集团、工信科技局、商务局、各乡镇</w:t>
      </w:r>
    </w:p>
    <w:p>
      <w:pPr>
        <w:keepNext w:val="0"/>
        <w:keepLines w:val="0"/>
        <w:pageBreakBefore w:val="0"/>
        <w:widowControl/>
        <w:kinsoku/>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b/>
          <w:bCs/>
          <w:color w:val="000000"/>
          <w:kern w:val="0"/>
          <w:sz w:val="30"/>
          <w:szCs w:val="30"/>
        </w:rPr>
      </w:pPr>
      <w:r>
        <w:rPr>
          <w:rFonts w:hint="eastAsia" w:ascii="楷体_GB2312" w:hAnsi="楷体_GB2312" w:eastAsia="楷体_GB2312" w:cs="楷体_GB2312"/>
          <w:b/>
          <w:bCs/>
          <w:color w:val="000000"/>
          <w:kern w:val="0"/>
          <w:sz w:val="30"/>
          <w:szCs w:val="30"/>
        </w:rPr>
        <w:t>（二）抓宣传</w:t>
      </w:r>
      <w:r>
        <w:rPr>
          <w:rFonts w:hint="eastAsia" w:ascii="楷体_GB2312" w:hAnsi="楷体_GB2312" w:eastAsia="楷体_GB2312" w:cs="楷体_GB2312"/>
          <w:b/>
          <w:bCs/>
          <w:color w:val="000000"/>
          <w:kern w:val="0"/>
          <w:sz w:val="30"/>
          <w:szCs w:val="30"/>
          <w:lang w:eastAsia="zh-CN"/>
        </w:rPr>
        <w:t>推广</w:t>
      </w:r>
      <w:r>
        <w:rPr>
          <w:rFonts w:hint="eastAsia" w:ascii="楷体_GB2312" w:hAnsi="楷体_GB2312" w:eastAsia="楷体_GB2312" w:cs="楷体_GB2312"/>
          <w:b/>
          <w:bCs/>
          <w:color w:val="000000"/>
          <w:kern w:val="0"/>
          <w:sz w:val="30"/>
          <w:szCs w:val="30"/>
        </w:rPr>
        <w:t>，打响旅游品牌</w:t>
      </w:r>
    </w:p>
    <w:p>
      <w:pPr>
        <w:keepNext w:val="0"/>
        <w:keepLines w:val="0"/>
        <w:pageBreakBefore w:val="0"/>
        <w:shd w:val="clear" w:color="auto" w:fill="FFFFFF"/>
        <w:kinsoku/>
        <w:overflowPunct/>
        <w:topLinePunct w:val="0"/>
        <w:autoSpaceDE/>
        <w:autoSpaceDN/>
        <w:bidi w:val="0"/>
        <w:adjustRightInd/>
        <w:snapToGrid/>
        <w:spacing w:line="560" w:lineRule="exact"/>
        <w:ind w:firstLine="602" w:firstLineChars="200"/>
        <w:textAlignment w:val="auto"/>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b/>
          <w:sz w:val="30"/>
          <w:szCs w:val="30"/>
          <w:shd w:val="clear" w:color="auto" w:fill="FFFFFF"/>
        </w:rPr>
        <w:t>1.建立宣传营销中心。</w:t>
      </w:r>
      <w:r>
        <w:rPr>
          <w:rFonts w:hint="eastAsia" w:ascii="仿宋_GB2312" w:hAnsi="仿宋_GB2312" w:eastAsia="仿宋_GB2312" w:cs="仿宋_GB2312"/>
          <w:sz w:val="30"/>
          <w:szCs w:val="30"/>
          <w:shd w:val="clear" w:color="auto" w:fill="FFFFFF"/>
        </w:rPr>
        <w:t>统筹全区文旅宣传营销力量，完善规范的宣传营销“一盘棋”管理体制和运行机制，加强以官方为主的正面宣传，制定全年宣传推广计划，多渠道全方位精准做好宣传营销工作，整合文旅资源，讲好文旅故事，做好文旅文章。</w:t>
      </w:r>
    </w:p>
    <w:p>
      <w:pPr>
        <w:pStyle w:val="2"/>
        <w:keepNext w:val="0"/>
        <w:keepLines w:val="0"/>
        <w:pageBreakBefore w:val="0"/>
        <w:kinsoku/>
        <w:overflowPunct/>
        <w:topLinePunct w:val="0"/>
        <w:autoSpaceDE/>
        <w:autoSpaceDN/>
        <w:bidi w:val="0"/>
        <w:adjustRightInd/>
        <w:snapToGrid/>
        <w:spacing w:after="0" w:line="560" w:lineRule="exact"/>
        <w:ind w:firstLine="602"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color w:val="000000"/>
          <w:sz w:val="30"/>
          <w:szCs w:val="30"/>
        </w:rPr>
        <w:t>2.唱响五朵金花品牌打造。</w:t>
      </w:r>
      <w:r>
        <w:rPr>
          <w:rFonts w:hint="eastAsia" w:ascii="仿宋_GB2312" w:hAnsi="仿宋_GB2312" w:eastAsia="仿宋_GB2312" w:cs="仿宋_GB2312"/>
          <w:color w:val="000000"/>
          <w:sz w:val="30"/>
          <w:szCs w:val="30"/>
        </w:rPr>
        <w:t>以“来永定土楼，赏五朵金花”的理念，将口号与文旅产业发展相结合，对永定世遗土楼的“三群两楼”进行重新规划定位和整体宣传</w:t>
      </w:r>
      <w:r>
        <w:rPr>
          <w:rFonts w:hint="eastAsia" w:ascii="仿宋_GB2312" w:hAnsi="仿宋_GB2312" w:eastAsia="仿宋_GB2312" w:cs="仿宋_GB2312"/>
          <w:sz w:val="30"/>
          <w:szCs w:val="30"/>
        </w:rPr>
        <w:t>，</w:t>
      </w:r>
      <w:r>
        <w:rPr>
          <w:rFonts w:hint="eastAsia" w:ascii="仿宋_GB2312" w:hAnsi="仿宋_GB2312" w:eastAsia="仿宋_GB2312" w:cs="仿宋_GB2312"/>
          <w:color w:val="000000"/>
          <w:sz w:val="30"/>
          <w:szCs w:val="30"/>
        </w:rPr>
        <w:t>重塑旅游品牌，</w:t>
      </w:r>
      <w:r>
        <w:rPr>
          <w:rFonts w:hint="eastAsia" w:ascii="仿宋_GB2312" w:hAnsi="仿宋_GB2312" w:eastAsia="仿宋_GB2312" w:cs="仿宋_GB2312"/>
          <w:sz w:val="30"/>
          <w:szCs w:val="30"/>
        </w:rPr>
        <w:t>摄制“</w:t>
      </w:r>
      <w:r>
        <w:rPr>
          <w:rStyle w:val="12"/>
          <w:rFonts w:hint="eastAsia" w:ascii="仿宋_GB2312" w:hAnsi="仿宋_GB2312" w:eastAsia="仿宋_GB2312" w:cs="仿宋_GB2312"/>
          <w:color w:val="000000" w:themeColor="text1"/>
          <w:sz w:val="30"/>
          <w:szCs w:val="30"/>
          <w14:textFill>
            <w14:solidFill>
              <w14:schemeClr w14:val="tx1"/>
            </w14:solidFill>
          </w14:textFill>
        </w:rPr>
        <w:t>来永定土楼·赏五朵金花</w:t>
      </w:r>
      <w:r>
        <w:rPr>
          <w:rFonts w:hint="eastAsia" w:ascii="仿宋_GB2312" w:hAnsi="仿宋_GB2312" w:eastAsia="仿宋_GB2312" w:cs="仿宋_GB2312"/>
          <w:sz w:val="30"/>
          <w:szCs w:val="30"/>
        </w:rPr>
        <w:t>”永定土楼旅游宣传片</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sz w:val="30"/>
          <w:szCs w:val="30"/>
          <w:lang w:eastAsia="zh-CN"/>
        </w:rPr>
        <w:t>推动</w:t>
      </w:r>
      <w:r>
        <w:rPr>
          <w:rFonts w:hint="eastAsia" w:ascii="仿宋_GB2312" w:hAnsi="仿宋_GB2312" w:eastAsia="仿宋_GB2312" w:cs="仿宋_GB2312"/>
          <w:sz w:val="30"/>
          <w:szCs w:val="30"/>
        </w:rPr>
        <w:t>“五朵金花”LOGO</w:t>
      </w:r>
      <w:r>
        <w:rPr>
          <w:rFonts w:hint="eastAsia" w:ascii="仿宋_GB2312" w:hAnsi="仿宋_GB2312" w:eastAsia="仿宋_GB2312" w:cs="仿宋_GB2312"/>
          <w:sz w:val="30"/>
          <w:szCs w:val="30"/>
          <w:lang w:eastAsia="zh-CN"/>
        </w:rPr>
        <w:t>等元素的设计与运用</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将元素融入各项文旅宣传推介活动中，并在景区设置多个打卡点，优化游览线路，</w:t>
      </w:r>
      <w:r>
        <w:rPr>
          <w:rFonts w:hint="eastAsia" w:ascii="仿宋_GB2312" w:hAnsi="仿宋_GB2312" w:eastAsia="仿宋_GB2312" w:cs="仿宋_GB2312"/>
          <w:sz w:val="30"/>
          <w:szCs w:val="30"/>
        </w:rPr>
        <w:t>引导游客</w:t>
      </w:r>
      <w:r>
        <w:rPr>
          <w:rFonts w:hint="eastAsia" w:ascii="仿宋_GB2312" w:hAnsi="仿宋_GB2312" w:eastAsia="仿宋_GB2312" w:cs="仿宋_GB2312"/>
          <w:sz w:val="30"/>
          <w:szCs w:val="30"/>
          <w:lang w:eastAsia="zh-CN"/>
        </w:rPr>
        <w:t>进行</w:t>
      </w:r>
      <w:r>
        <w:rPr>
          <w:rFonts w:hint="eastAsia" w:ascii="仿宋_GB2312" w:hAnsi="仿宋_GB2312" w:eastAsia="仿宋_GB2312" w:cs="仿宋_GB2312"/>
          <w:sz w:val="30"/>
          <w:szCs w:val="30"/>
        </w:rPr>
        <w:t>“打卡”积福，把永定打造成“祈福”“积福”“纳福”的“福地”，把土楼打造成“幸福”“福气”“富贵”的“福楼”。</w:t>
      </w:r>
    </w:p>
    <w:p>
      <w:pPr>
        <w:pStyle w:val="10"/>
        <w:keepNext w:val="0"/>
        <w:keepLines w:val="0"/>
        <w:pageBreakBefore w:val="0"/>
        <w:kinsoku/>
        <w:overflowPunct/>
        <w:topLinePunct w:val="0"/>
        <w:autoSpaceDE/>
        <w:autoSpaceDN/>
        <w:bidi w:val="0"/>
        <w:adjustRightInd/>
        <w:snapToGrid/>
        <w:spacing w:line="560" w:lineRule="exact"/>
        <w:ind w:firstLine="602"/>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shd w:val="clear" w:color="auto" w:fill="FFFFFF"/>
        </w:rPr>
        <w:t>3.线上线下联动宣传。</w:t>
      </w:r>
      <w:r>
        <w:rPr>
          <w:rFonts w:hint="eastAsia" w:ascii="仿宋_GB2312" w:hAnsi="仿宋_GB2312" w:eastAsia="仿宋_GB2312" w:cs="仿宋_GB2312"/>
          <w:bCs/>
          <w:color w:val="333333"/>
          <w:sz w:val="30"/>
          <w:szCs w:val="30"/>
          <w:shd w:val="clear" w:color="auto" w:fill="FFFFFF"/>
        </w:rPr>
        <w:t>一</w:t>
      </w:r>
      <w:r>
        <w:rPr>
          <w:rFonts w:hint="eastAsia" w:ascii="仿宋_GB2312" w:hAnsi="仿宋_GB2312" w:eastAsia="仿宋_GB2312" w:cs="仿宋_GB2312"/>
          <w:bCs/>
          <w:sz w:val="30"/>
          <w:szCs w:val="30"/>
        </w:rPr>
        <w:t>是</w:t>
      </w:r>
      <w:r>
        <w:rPr>
          <w:rFonts w:hint="eastAsia" w:ascii="仿宋_GB2312" w:hAnsi="仿宋_GB2312" w:eastAsia="仿宋_GB2312" w:cs="仿宋_GB2312"/>
          <w:sz w:val="30"/>
          <w:szCs w:val="30"/>
        </w:rPr>
        <w:t>充分利用我区文旅资源优势，通过抖音、微信视频号等宣传渠道，重点对我区的景点、文化、美食等文旅资源进行全方位</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多角度的宣传推广；</w:t>
      </w:r>
      <w:r>
        <w:rPr>
          <w:rFonts w:hint="eastAsia" w:ascii="仿宋_GB2312" w:hAnsi="仿宋_GB2312" w:eastAsia="仿宋_GB2312" w:cs="仿宋_GB2312"/>
          <w:bCs/>
          <w:sz w:val="30"/>
          <w:szCs w:val="30"/>
        </w:rPr>
        <w:t>二是</w:t>
      </w:r>
      <w:r>
        <w:rPr>
          <w:rFonts w:hint="eastAsia" w:ascii="仿宋_GB2312" w:hAnsi="仿宋_GB2312" w:eastAsia="仿宋_GB2312" w:cs="仿宋_GB2312"/>
          <w:sz w:val="30"/>
          <w:szCs w:val="30"/>
        </w:rPr>
        <w:t>加强与新华社、中国新闻网等主流媒体合作，</w:t>
      </w:r>
      <w:r>
        <w:rPr>
          <w:rFonts w:hint="eastAsia" w:ascii="仿宋_GB2312" w:hAnsi="仿宋_GB2312" w:eastAsia="仿宋_GB2312" w:cs="仿宋_GB2312"/>
          <w:sz w:val="30"/>
          <w:szCs w:val="30"/>
          <w:lang w:eastAsia="zh-CN"/>
        </w:rPr>
        <w:t>进一步扩大永定文旅宣传的辐射面和影响力</w:t>
      </w:r>
      <w:r>
        <w:rPr>
          <w:rFonts w:hint="eastAsia" w:ascii="仿宋_GB2312" w:hAnsi="仿宋_GB2312" w:eastAsia="仿宋_GB2312" w:cs="仿宋_GB2312"/>
          <w:sz w:val="30"/>
          <w:szCs w:val="30"/>
        </w:rPr>
        <w:t>；</w:t>
      </w:r>
      <w:r>
        <w:rPr>
          <w:rFonts w:hint="eastAsia" w:ascii="仿宋_GB2312" w:hAnsi="仿宋_GB2312" w:eastAsia="仿宋_GB2312" w:cs="仿宋_GB2312"/>
          <w:bCs/>
          <w:sz w:val="30"/>
          <w:szCs w:val="30"/>
        </w:rPr>
        <w:t>三是积极参与</w:t>
      </w:r>
      <w:r>
        <w:rPr>
          <w:rFonts w:hint="eastAsia" w:ascii="仿宋_GB2312" w:hAnsi="仿宋_GB2312" w:eastAsia="仿宋_GB2312" w:cs="仿宋_GB2312"/>
          <w:sz w:val="30"/>
          <w:szCs w:val="30"/>
        </w:rPr>
        <w:t>“文旅产业发展大会”“春暖花开游龙岩”等推介会、展览会，宣传推广我区独特的文旅资源和丰富多彩的文旅产品，</w:t>
      </w:r>
      <w:r>
        <w:rPr>
          <w:rFonts w:hint="eastAsia" w:ascii="仿宋_GB2312" w:hAnsi="仿宋_GB2312" w:eastAsia="仿宋_GB2312" w:cs="仿宋_GB2312"/>
          <w:sz w:val="30"/>
          <w:szCs w:val="30"/>
          <w:lang w:eastAsia="zh-CN"/>
        </w:rPr>
        <w:t>提升</w:t>
      </w:r>
      <w:r>
        <w:rPr>
          <w:rFonts w:hint="eastAsia" w:ascii="仿宋_GB2312" w:hAnsi="仿宋_GB2312" w:eastAsia="仿宋_GB2312" w:cs="仿宋_GB2312"/>
          <w:sz w:val="30"/>
          <w:szCs w:val="30"/>
        </w:rPr>
        <w:t>知名度；四是通过文旅部对口支援永定、天河区、长乐区与永定区对口帮扶，建立战略合作</w:t>
      </w:r>
      <w:r>
        <w:rPr>
          <w:rFonts w:hint="eastAsia" w:ascii="仿宋_GB2312" w:hAnsi="仿宋_GB2312" w:eastAsia="仿宋_GB2312" w:cs="仿宋_GB2312"/>
          <w:sz w:val="30"/>
          <w:szCs w:val="30"/>
          <w:lang w:eastAsia="zh-CN"/>
        </w:rPr>
        <w:t>关系</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借力助推永定文旅“出圈”</w:t>
      </w:r>
      <w:r>
        <w:rPr>
          <w:rFonts w:hint="eastAsia" w:ascii="仿宋_GB2312" w:hAnsi="仿宋_GB2312" w:eastAsia="仿宋_GB2312" w:cs="仿宋_GB2312"/>
          <w:sz w:val="30"/>
          <w:szCs w:val="30"/>
        </w:rPr>
        <w:t>。</w:t>
      </w:r>
    </w:p>
    <w:p>
      <w:pPr>
        <w:pStyle w:val="10"/>
        <w:keepNext w:val="0"/>
        <w:keepLines w:val="0"/>
        <w:pageBreakBefore w:val="0"/>
        <w:kinsoku/>
        <w:overflowPunct/>
        <w:topLinePunct w:val="0"/>
        <w:autoSpaceDE/>
        <w:autoSpaceDN/>
        <w:bidi w:val="0"/>
        <w:adjustRightInd/>
        <w:snapToGrid/>
        <w:spacing w:line="560" w:lineRule="exact"/>
        <w:ind w:firstLine="602"/>
        <w:textAlignment w:val="auto"/>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b/>
          <w:bCs/>
          <w:color w:val="000000"/>
          <w:sz w:val="30"/>
          <w:szCs w:val="30"/>
        </w:rPr>
        <w:t>4.加大活动品牌塑造。</w:t>
      </w:r>
      <w:r>
        <w:rPr>
          <w:rFonts w:hint="eastAsia" w:ascii="仿宋_GB2312" w:hAnsi="仿宋_GB2312" w:eastAsia="仿宋_GB2312" w:cs="仿宋_GB2312"/>
          <w:color w:val="000000" w:themeColor="text1"/>
          <w:sz w:val="30"/>
          <w:szCs w:val="30"/>
          <w:shd w:val="clear" w:color="auto" w:fill="FFFFFF"/>
          <w14:textFill>
            <w14:solidFill>
              <w14:schemeClr w14:val="tx1"/>
            </w14:solidFill>
          </w14:textFill>
        </w:rPr>
        <w:t>按照“月月有活动、季季有主题、年年都精彩”的要求，制定</w:t>
      </w:r>
      <w:r>
        <w:rPr>
          <w:rFonts w:hint="eastAsia" w:ascii="仿宋_GB2312" w:hAnsi="仿宋_GB2312" w:eastAsia="仿宋_GB2312" w:cs="仿宋_GB2312"/>
          <w:color w:val="000000" w:themeColor="text1"/>
          <w:sz w:val="30"/>
          <w:szCs w:val="30"/>
          <w:shd w:val="clear" w:color="auto" w:fill="FFFFFF"/>
          <w:lang w:eastAsia="zh-CN"/>
          <w14:textFill>
            <w14:solidFill>
              <w14:schemeClr w14:val="tx1"/>
            </w14:solidFill>
          </w14:textFill>
        </w:rPr>
        <w:t>文化</w:t>
      </w:r>
      <w:r>
        <w:rPr>
          <w:rFonts w:hint="eastAsia" w:ascii="仿宋_GB2312" w:hAnsi="仿宋_GB2312" w:eastAsia="仿宋_GB2312" w:cs="仿宋_GB2312"/>
          <w:color w:val="000000" w:themeColor="text1"/>
          <w:sz w:val="30"/>
          <w:szCs w:val="30"/>
          <w:shd w:val="clear" w:color="auto" w:fill="FFFFFF"/>
          <w14:textFill>
            <w14:solidFill>
              <w14:schemeClr w14:val="tx1"/>
            </w14:solidFill>
          </w14:textFill>
        </w:rPr>
        <w:t>旅游</w:t>
      </w:r>
      <w:r>
        <w:rPr>
          <w:rFonts w:hint="eastAsia" w:ascii="仿宋_GB2312" w:hAnsi="仿宋_GB2312" w:eastAsia="仿宋_GB2312" w:cs="仿宋_GB2312"/>
          <w:color w:val="000000" w:themeColor="text1"/>
          <w:sz w:val="30"/>
          <w:szCs w:val="30"/>
          <w:shd w:val="clear" w:color="auto" w:fill="FFFFFF"/>
          <w:lang w:eastAsia="zh-CN"/>
          <w14:textFill>
            <w14:solidFill>
              <w14:schemeClr w14:val="tx1"/>
            </w14:solidFill>
          </w14:textFill>
        </w:rPr>
        <w:t>体育</w:t>
      </w:r>
      <w:r>
        <w:rPr>
          <w:rFonts w:hint="eastAsia" w:ascii="仿宋_GB2312" w:hAnsi="仿宋_GB2312" w:eastAsia="仿宋_GB2312" w:cs="仿宋_GB2312"/>
          <w:color w:val="000000" w:themeColor="text1"/>
          <w:sz w:val="30"/>
          <w:szCs w:val="30"/>
          <w:shd w:val="clear" w:color="auto" w:fill="FFFFFF"/>
          <w14:textFill>
            <w14:solidFill>
              <w14:schemeClr w14:val="tx1"/>
            </w14:solidFill>
          </w14:textFill>
        </w:rPr>
        <w:t>活动方案，继续办好“梨</w:t>
      </w:r>
      <w:r>
        <w:rPr>
          <w:rFonts w:hint="eastAsia" w:ascii="仿宋_GB2312" w:hAnsi="仿宋_GB2312" w:eastAsia="仿宋_GB2312" w:cs="仿宋_GB2312"/>
          <w:sz w:val="30"/>
          <w:szCs w:val="30"/>
          <w:shd w:val="clear" w:color="auto" w:fill="FFFFFF"/>
        </w:rPr>
        <w:t>花节”“蝴蝶兰节”“百万老广游龙岩”“四季如歌游龙岩”等系列活动。</w:t>
      </w:r>
      <w:r>
        <w:rPr>
          <w:rFonts w:hint="eastAsia" w:ascii="仿宋_GB2312" w:hAnsi="仿宋_GB2312" w:eastAsia="仿宋_GB2312" w:cs="仿宋_GB2312"/>
          <w:color w:val="000000"/>
          <w:sz w:val="30"/>
          <w:szCs w:val="30"/>
        </w:rPr>
        <w:t>策划季节性文旅主题活动，如春季围绕春节发起以“土楼过大年”“春暖花开系列文化旅游节”</w:t>
      </w:r>
      <w:r>
        <w:rPr>
          <w:rFonts w:hint="eastAsia" w:ascii="仿宋_GB2312" w:hAnsi="仿宋_GB2312" w:eastAsia="仿宋_GB2312" w:cs="仿宋_GB2312"/>
          <w:color w:val="000000"/>
          <w:sz w:val="30"/>
          <w:szCs w:val="30"/>
          <w:lang w:eastAsia="zh-CN"/>
        </w:rPr>
        <w:t>活动，</w:t>
      </w:r>
      <w:r>
        <w:rPr>
          <w:rFonts w:hint="eastAsia" w:ascii="仿宋_GB2312" w:hAnsi="仿宋_GB2312" w:eastAsia="仿宋_GB2312" w:cs="仿宋_GB2312"/>
          <w:color w:val="000000"/>
          <w:sz w:val="30"/>
          <w:szCs w:val="30"/>
        </w:rPr>
        <w:t>夏季围绕五一劳动节和暑假发起“土楼之夜、天涯明月刀”主题活动</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rPr>
        <w:t>秋季</w:t>
      </w:r>
      <w:r>
        <w:rPr>
          <w:rFonts w:hint="eastAsia" w:ascii="仿宋_GB2312" w:hAnsi="仿宋_GB2312" w:eastAsia="仿宋_GB2312" w:cs="仿宋_GB2312"/>
          <w:color w:val="000000"/>
          <w:sz w:val="30"/>
          <w:szCs w:val="30"/>
          <w:lang w:eastAsia="zh-CN"/>
        </w:rPr>
        <w:t>和冬季</w:t>
      </w:r>
      <w:r>
        <w:rPr>
          <w:rFonts w:hint="eastAsia" w:ascii="仿宋_GB2312" w:hAnsi="仿宋_GB2312" w:eastAsia="仿宋_GB2312" w:cs="仿宋_GB2312"/>
          <w:color w:val="000000"/>
          <w:sz w:val="30"/>
          <w:szCs w:val="30"/>
        </w:rPr>
        <w:t>围绕国庆黄金周及农民丰收节发起“土楼庆丰收、客家有好柿”为主题的柿子节、万亩梯田水稻丰收为主题的线路</w:t>
      </w:r>
      <w:r>
        <w:rPr>
          <w:rFonts w:hint="eastAsia" w:ascii="仿宋_GB2312" w:hAnsi="仿宋_GB2312" w:eastAsia="仿宋_GB2312" w:cs="仿宋_GB2312"/>
          <w:sz w:val="30"/>
          <w:szCs w:val="30"/>
          <w:shd w:val="clear" w:color="auto" w:fill="FFFFFF"/>
          <w:lang w:eastAsia="zh-CN"/>
        </w:rPr>
        <w:t>等</w:t>
      </w:r>
      <w:r>
        <w:rPr>
          <w:rFonts w:hint="eastAsia" w:ascii="仿宋_GB2312" w:hAnsi="仿宋_GB2312" w:eastAsia="仿宋_GB2312" w:cs="仿宋_GB2312"/>
          <w:color w:val="000000"/>
          <w:sz w:val="30"/>
          <w:szCs w:val="30"/>
          <w:lang w:eastAsia="zh-CN"/>
        </w:rPr>
        <w:t>活动</w:t>
      </w:r>
      <w:r>
        <w:rPr>
          <w:rFonts w:hint="eastAsia" w:ascii="仿宋_GB2312" w:hAnsi="仿宋_GB2312" w:eastAsia="仿宋_GB2312" w:cs="仿宋_GB2312"/>
          <w:color w:val="000000" w:themeColor="text1"/>
          <w:sz w:val="30"/>
          <w:szCs w:val="30"/>
          <w14:textFill>
            <w14:solidFill>
              <w14:schemeClr w14:val="tx1"/>
            </w14:solidFill>
          </w14:textFill>
        </w:rPr>
        <w:t>。</w:t>
      </w:r>
    </w:p>
    <w:p>
      <w:pPr>
        <w:keepNext w:val="0"/>
        <w:keepLines w:val="0"/>
        <w:pageBreakBefore w:val="0"/>
        <w:widowControl/>
        <w:kinsoku/>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责任单位：</w:t>
      </w:r>
      <w:r>
        <w:rPr>
          <w:rFonts w:hint="eastAsia" w:ascii="仿宋_GB2312" w:hAnsi="仿宋_GB2312" w:eastAsia="仿宋_GB2312" w:cs="仿宋_GB2312"/>
          <w:color w:val="000000"/>
          <w:kern w:val="0"/>
          <w:sz w:val="30"/>
          <w:szCs w:val="30"/>
          <w:lang w:eastAsia="zh-CN"/>
        </w:rPr>
        <w:t>区委</w:t>
      </w:r>
      <w:r>
        <w:rPr>
          <w:rFonts w:hint="eastAsia" w:ascii="仿宋_GB2312" w:hAnsi="仿宋_GB2312" w:eastAsia="仿宋_GB2312" w:cs="仿宋_GB2312"/>
          <w:color w:val="000000"/>
          <w:kern w:val="0"/>
          <w:sz w:val="30"/>
          <w:szCs w:val="30"/>
        </w:rPr>
        <w:t>宣传部、文</w:t>
      </w:r>
      <w:r>
        <w:rPr>
          <w:rFonts w:hint="eastAsia" w:ascii="仿宋_GB2312" w:hAnsi="仿宋_GB2312" w:eastAsia="仿宋_GB2312" w:cs="仿宋_GB2312"/>
          <w:color w:val="000000"/>
          <w:kern w:val="0"/>
          <w:sz w:val="30"/>
          <w:szCs w:val="30"/>
          <w:lang w:eastAsia="zh-CN"/>
        </w:rPr>
        <w:t>体和</w:t>
      </w:r>
      <w:r>
        <w:rPr>
          <w:rFonts w:hint="eastAsia" w:ascii="仿宋_GB2312" w:hAnsi="仿宋_GB2312" w:eastAsia="仿宋_GB2312" w:cs="仿宋_GB2312"/>
          <w:color w:val="000000"/>
          <w:kern w:val="0"/>
          <w:sz w:val="30"/>
          <w:szCs w:val="30"/>
        </w:rPr>
        <w:t>旅</w:t>
      </w:r>
      <w:r>
        <w:rPr>
          <w:rFonts w:hint="eastAsia" w:ascii="仿宋_GB2312" w:hAnsi="仿宋_GB2312" w:eastAsia="仿宋_GB2312" w:cs="仿宋_GB2312"/>
          <w:color w:val="000000"/>
          <w:kern w:val="0"/>
          <w:sz w:val="30"/>
          <w:szCs w:val="30"/>
          <w:lang w:eastAsia="zh-CN"/>
        </w:rPr>
        <w:t>游</w:t>
      </w:r>
      <w:r>
        <w:rPr>
          <w:rFonts w:hint="eastAsia" w:ascii="仿宋_GB2312" w:hAnsi="仿宋_GB2312" w:eastAsia="仿宋_GB2312" w:cs="仿宋_GB2312"/>
          <w:color w:val="000000"/>
          <w:kern w:val="0"/>
          <w:sz w:val="30"/>
          <w:szCs w:val="30"/>
        </w:rPr>
        <w:t>局、文旅集团、农业</w:t>
      </w:r>
      <w:r>
        <w:rPr>
          <w:rFonts w:hint="eastAsia" w:ascii="仿宋_GB2312" w:hAnsi="仿宋_GB2312" w:eastAsia="仿宋_GB2312" w:cs="仿宋_GB2312"/>
          <w:color w:val="000000"/>
          <w:kern w:val="0"/>
          <w:sz w:val="30"/>
          <w:szCs w:val="30"/>
          <w:lang w:eastAsia="zh-CN"/>
        </w:rPr>
        <w:t>农村</w:t>
      </w:r>
      <w:r>
        <w:rPr>
          <w:rFonts w:hint="eastAsia" w:ascii="仿宋_GB2312" w:hAnsi="仿宋_GB2312" w:eastAsia="仿宋_GB2312" w:cs="仿宋_GB2312"/>
          <w:color w:val="000000"/>
          <w:kern w:val="0"/>
          <w:sz w:val="30"/>
          <w:szCs w:val="30"/>
        </w:rPr>
        <w:t>局、融媒体中心、各乡镇</w:t>
      </w:r>
    </w:p>
    <w:p>
      <w:pPr>
        <w:keepNext w:val="0"/>
        <w:keepLines w:val="0"/>
        <w:pageBreakBefore w:val="0"/>
        <w:widowControl/>
        <w:kinsoku/>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color w:val="000000"/>
          <w:kern w:val="0"/>
          <w:sz w:val="30"/>
          <w:szCs w:val="30"/>
        </w:rPr>
      </w:pPr>
      <w:r>
        <w:rPr>
          <w:rFonts w:hint="eastAsia" w:ascii="楷体_GB2312" w:hAnsi="楷体_GB2312" w:eastAsia="楷体_GB2312" w:cs="楷体_GB2312"/>
          <w:b/>
          <w:bCs/>
          <w:color w:val="000000"/>
          <w:kern w:val="0"/>
          <w:sz w:val="30"/>
          <w:szCs w:val="30"/>
        </w:rPr>
        <w:t>（</w:t>
      </w:r>
      <w:r>
        <w:rPr>
          <w:rFonts w:hint="eastAsia" w:ascii="楷体_GB2312" w:hAnsi="楷体_GB2312" w:eastAsia="楷体_GB2312" w:cs="楷体_GB2312"/>
          <w:b/>
          <w:bCs/>
          <w:color w:val="000000"/>
          <w:kern w:val="0"/>
          <w:sz w:val="30"/>
          <w:szCs w:val="30"/>
          <w:lang w:eastAsia="zh-CN"/>
        </w:rPr>
        <w:t>三</w:t>
      </w:r>
      <w:r>
        <w:rPr>
          <w:rFonts w:hint="eastAsia" w:ascii="楷体_GB2312" w:hAnsi="楷体_GB2312" w:eastAsia="楷体_GB2312" w:cs="楷体_GB2312"/>
          <w:b/>
          <w:bCs/>
          <w:color w:val="000000"/>
          <w:kern w:val="0"/>
          <w:sz w:val="30"/>
          <w:szCs w:val="30"/>
        </w:rPr>
        <w:t>）抓景区提质，打造亮点看点</w:t>
      </w:r>
    </w:p>
    <w:p>
      <w:pPr>
        <w:keepNext w:val="0"/>
        <w:keepLines w:val="0"/>
        <w:pageBreakBefore w:val="0"/>
        <w:kinsoku/>
        <w:overflowPunct/>
        <w:topLinePunct w:val="0"/>
        <w:autoSpaceDE/>
        <w:autoSpaceDN/>
        <w:bidi w:val="0"/>
        <w:adjustRightInd/>
        <w:snapToGrid/>
        <w:spacing w:line="560" w:lineRule="exact"/>
        <w:ind w:firstLine="602"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1.创新模式打造“土楼大景区”。</w:t>
      </w:r>
      <w:r>
        <w:rPr>
          <w:rFonts w:hint="eastAsia" w:ascii="仿宋_GB2312" w:hAnsi="仿宋_GB2312" w:eastAsia="仿宋_GB2312" w:cs="仿宋_GB2312"/>
          <w:sz w:val="30"/>
          <w:szCs w:val="30"/>
        </w:rPr>
        <w:t>有序推进永定土楼大景区旅游设施提升项目建设，通过两大核心5A景区洪坑-高北间轨道交通建设，将集散中心整合至福建土楼高速服务区附近，并配套主题游乐、花田乡野、休闲度假等丰富业态，打造土楼5A级“大景区”。充实土楼沟景区游乐项目和过夜游业态，推进红色实景游戏体验项目建成投入运营，开发实施“红色小延安”主题民宿集群，不断引进开发土楼攀岩、军旅体验、高空观景、风电休闲等乡村休闲业态，突出“乡村旅游”特色，打造“土楼神韵”</w:t>
      </w:r>
      <w:r>
        <w:rPr>
          <w:rFonts w:hint="eastAsia" w:ascii="仿宋_GB2312" w:hAnsi="仿宋_GB2312" w:eastAsia="仿宋_GB2312" w:cs="仿宋_GB2312"/>
          <w:sz w:val="30"/>
          <w:szCs w:val="30"/>
          <w:lang w:eastAsia="zh-CN"/>
        </w:rPr>
        <w:t>等</w:t>
      </w:r>
      <w:r>
        <w:rPr>
          <w:rFonts w:hint="eastAsia" w:ascii="仿宋_GB2312" w:hAnsi="仿宋_GB2312" w:eastAsia="仿宋_GB2312" w:cs="仿宋_GB2312"/>
          <w:sz w:val="30"/>
          <w:szCs w:val="30"/>
        </w:rPr>
        <w:t>永定特色演艺经典剧目为沉浸式土楼实景演艺项目，丰富世遗土楼景区文化展示内容及体验形式。</w:t>
      </w:r>
    </w:p>
    <w:p>
      <w:pPr>
        <w:keepNext w:val="0"/>
        <w:keepLines w:val="0"/>
        <w:pageBreakBefore w:val="0"/>
        <w:kinsoku/>
        <w:overflowPunct/>
        <w:topLinePunct w:val="0"/>
        <w:autoSpaceDE/>
        <w:autoSpaceDN/>
        <w:bidi w:val="0"/>
        <w:adjustRightInd/>
        <w:snapToGrid/>
        <w:spacing w:line="560" w:lineRule="exact"/>
        <w:ind w:firstLine="602"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2.创新理念打造“红色交通线”</w:t>
      </w:r>
      <w:r>
        <w:rPr>
          <w:rFonts w:hint="eastAsia" w:ascii="仿宋_GB2312" w:hAnsi="仿宋_GB2312" w:eastAsia="仿宋_GB2312" w:cs="仿宋_GB2312"/>
          <w:sz w:val="30"/>
          <w:szCs w:val="30"/>
        </w:rPr>
        <w:t>。依托已打造的金砂红色小镇项目，以“短平快”为总体思路，策划实施金砂红色小镇业态提升项目，通过策划和引资建设等方式，打造一批“穿越红色交通线”等亲子游、研学游、周边游为主线路的红色旅游主题业态，将金砂红色小镇各教学点和展陈馆通过游览线路串联起来，提升整体体验感。</w:t>
      </w:r>
    </w:p>
    <w:p>
      <w:pPr>
        <w:keepNext w:val="0"/>
        <w:keepLines w:val="0"/>
        <w:pageBreakBefore w:val="0"/>
        <w:kinsoku/>
        <w:overflowPunct/>
        <w:topLinePunct w:val="0"/>
        <w:autoSpaceDE/>
        <w:autoSpaceDN/>
        <w:bidi w:val="0"/>
        <w:adjustRightInd/>
        <w:snapToGrid/>
        <w:spacing w:line="560" w:lineRule="exact"/>
        <w:ind w:firstLine="602"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3.完善设施打造“永定千岛湖”。</w:t>
      </w:r>
      <w:r>
        <w:rPr>
          <w:rFonts w:hint="eastAsia" w:ascii="仿宋_GB2312" w:hAnsi="仿宋_GB2312" w:eastAsia="仿宋_GB2312" w:cs="仿宋_GB2312"/>
          <w:sz w:val="30"/>
          <w:szCs w:val="30"/>
        </w:rPr>
        <w:t>依托王寿山国家森林公园和龙湖国家级水利风景区两大品牌，开发</w:t>
      </w:r>
      <w:r>
        <w:rPr>
          <w:rFonts w:hint="eastAsia" w:ascii="仿宋_GB2312" w:hAnsi="仿宋_GB2312" w:eastAsia="仿宋_GB2312" w:cs="仿宋_GB2312"/>
          <w:sz w:val="30"/>
          <w:szCs w:val="30"/>
          <w:lang w:eastAsia="zh-CN"/>
        </w:rPr>
        <w:t>文旅</w:t>
      </w:r>
      <w:r>
        <w:rPr>
          <w:rFonts w:hint="eastAsia" w:ascii="仿宋_GB2312" w:hAnsi="仿宋_GB2312" w:eastAsia="仿宋_GB2312" w:cs="仿宋_GB2312"/>
          <w:sz w:val="30"/>
          <w:szCs w:val="30"/>
        </w:rPr>
        <w:t>水上夜游、休闲渔业基地、水上运动、水上红色交通线研学体验基地、水陆加油站等配套项目建设，逐步完善龙湖区域基础设施，提升景区服务水平和旅游接待能力。</w:t>
      </w:r>
    </w:p>
    <w:p>
      <w:pPr>
        <w:keepNext w:val="0"/>
        <w:keepLines w:val="0"/>
        <w:pageBreakBefore w:val="0"/>
        <w:widowControl/>
        <w:kinsoku/>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责任单位：文体和旅游局、龙湖中心、文旅集团、自然资源局、农业农村局、市场监管局、相关乡镇</w:t>
      </w:r>
    </w:p>
    <w:p>
      <w:pPr>
        <w:keepNext w:val="0"/>
        <w:keepLines w:val="0"/>
        <w:pageBreakBefore w:val="0"/>
        <w:widowControl/>
        <w:kinsoku/>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b/>
          <w:bCs/>
          <w:color w:val="000000"/>
          <w:kern w:val="0"/>
          <w:sz w:val="30"/>
          <w:szCs w:val="30"/>
        </w:rPr>
      </w:pPr>
      <w:r>
        <w:rPr>
          <w:rFonts w:hint="eastAsia" w:ascii="楷体_GB2312" w:hAnsi="楷体_GB2312" w:eastAsia="楷体_GB2312" w:cs="楷体_GB2312"/>
          <w:b/>
          <w:bCs/>
          <w:color w:val="000000"/>
          <w:kern w:val="0"/>
          <w:sz w:val="30"/>
          <w:szCs w:val="30"/>
        </w:rPr>
        <w:t>（</w:t>
      </w:r>
      <w:r>
        <w:rPr>
          <w:rFonts w:hint="eastAsia" w:ascii="楷体_GB2312" w:hAnsi="楷体_GB2312" w:eastAsia="楷体_GB2312" w:cs="楷体_GB2312"/>
          <w:b/>
          <w:bCs/>
          <w:color w:val="000000"/>
          <w:kern w:val="0"/>
          <w:sz w:val="30"/>
          <w:szCs w:val="30"/>
          <w:lang w:eastAsia="zh-CN"/>
        </w:rPr>
        <w:t>四</w:t>
      </w:r>
      <w:r>
        <w:rPr>
          <w:rFonts w:hint="eastAsia" w:ascii="楷体_GB2312" w:hAnsi="楷体_GB2312" w:eastAsia="楷体_GB2312" w:cs="楷体_GB2312"/>
          <w:b/>
          <w:bCs/>
          <w:color w:val="000000"/>
          <w:kern w:val="0"/>
          <w:sz w:val="30"/>
          <w:szCs w:val="30"/>
        </w:rPr>
        <w:t>）抓文旅融合，挖文化底蕴</w:t>
      </w:r>
    </w:p>
    <w:p>
      <w:pPr>
        <w:keepNext w:val="0"/>
        <w:keepLines w:val="0"/>
        <w:pageBreakBefore w:val="0"/>
        <w:widowControl/>
        <w:kinsoku/>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b/>
          <w:bCs/>
          <w:color w:val="000000"/>
          <w:kern w:val="0"/>
          <w:sz w:val="30"/>
          <w:szCs w:val="30"/>
        </w:rPr>
        <w:t>1.做好文化传承项目建设。</w:t>
      </w:r>
      <w:r>
        <w:rPr>
          <w:rFonts w:hint="eastAsia" w:ascii="仿宋_GB2312" w:hAnsi="仿宋_GB2312" w:eastAsia="仿宋_GB2312" w:cs="仿宋_GB2312"/>
          <w:color w:val="000000"/>
          <w:kern w:val="0"/>
          <w:sz w:val="30"/>
          <w:szCs w:val="30"/>
          <w:lang w:eastAsia="zh-CN"/>
        </w:rPr>
        <w:t>推动</w:t>
      </w:r>
      <w:r>
        <w:rPr>
          <w:rFonts w:hint="eastAsia" w:ascii="仿宋_GB2312" w:hAnsi="仿宋_GB2312" w:eastAsia="仿宋_GB2312" w:cs="仿宋_GB2312"/>
          <w:color w:val="000000"/>
          <w:kern w:val="0"/>
          <w:sz w:val="30"/>
          <w:szCs w:val="30"/>
        </w:rPr>
        <w:t>龙岩市非遗综合展示馆、非遗传承体验中心、传统村落非遗展示基地</w:t>
      </w:r>
      <w:r>
        <w:rPr>
          <w:rFonts w:hint="eastAsia" w:ascii="仿宋_GB2312" w:hAnsi="仿宋_GB2312" w:eastAsia="仿宋_GB2312" w:cs="仿宋_GB2312"/>
          <w:color w:val="000000"/>
          <w:kern w:val="0"/>
          <w:sz w:val="30"/>
          <w:szCs w:val="30"/>
          <w:lang w:eastAsia="zh-CN"/>
        </w:rPr>
        <w:t>等项目</w:t>
      </w:r>
      <w:r>
        <w:rPr>
          <w:rFonts w:hint="eastAsia" w:ascii="仿宋_GB2312" w:hAnsi="仿宋_GB2312" w:eastAsia="仿宋_GB2312" w:cs="仿宋_GB2312"/>
          <w:color w:val="000000"/>
          <w:kern w:val="0"/>
          <w:sz w:val="30"/>
          <w:szCs w:val="30"/>
        </w:rPr>
        <w:t>建设，</w:t>
      </w:r>
      <w:r>
        <w:rPr>
          <w:rFonts w:hint="eastAsia" w:ascii="仿宋_GB2312" w:hAnsi="仿宋_GB2312" w:eastAsia="仿宋_GB2312" w:cs="仿宋_GB2312"/>
          <w:color w:val="000000"/>
          <w:kern w:val="0"/>
          <w:sz w:val="30"/>
          <w:szCs w:val="30"/>
          <w:lang w:eastAsia="zh-CN"/>
        </w:rPr>
        <w:t>进一步</w:t>
      </w:r>
      <w:r>
        <w:rPr>
          <w:rFonts w:hint="eastAsia" w:ascii="仿宋_GB2312" w:hAnsi="仿宋_GB2312" w:eastAsia="仿宋_GB2312" w:cs="仿宋_GB2312"/>
          <w:color w:val="000000"/>
          <w:kern w:val="0"/>
          <w:sz w:val="30"/>
          <w:szCs w:val="30"/>
        </w:rPr>
        <w:t>挖掘永定文化底蕴，讲好永定故事</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rPr>
        <w:t>为文旅融合添砖加瓦，为永定文化</w:t>
      </w:r>
      <w:r>
        <w:rPr>
          <w:rFonts w:hint="eastAsia" w:ascii="仿宋_GB2312" w:hAnsi="仿宋_GB2312" w:eastAsia="仿宋_GB2312" w:cs="仿宋_GB2312"/>
          <w:color w:val="000000"/>
          <w:kern w:val="0"/>
          <w:sz w:val="30"/>
          <w:szCs w:val="30"/>
          <w:lang w:eastAsia="zh-CN"/>
        </w:rPr>
        <w:t>和</w:t>
      </w:r>
      <w:r>
        <w:rPr>
          <w:rFonts w:hint="eastAsia" w:ascii="仿宋_GB2312" w:hAnsi="仿宋_GB2312" w:eastAsia="仿宋_GB2312" w:cs="仿宋_GB2312"/>
          <w:color w:val="000000"/>
          <w:kern w:val="0"/>
          <w:sz w:val="30"/>
          <w:szCs w:val="30"/>
        </w:rPr>
        <w:t>旅游</w:t>
      </w:r>
      <w:r>
        <w:rPr>
          <w:rFonts w:hint="eastAsia" w:ascii="仿宋_GB2312" w:hAnsi="仿宋_GB2312" w:eastAsia="仿宋_GB2312" w:cs="仿宋_GB2312"/>
          <w:color w:val="000000"/>
          <w:kern w:val="0"/>
          <w:sz w:val="30"/>
          <w:szCs w:val="30"/>
          <w:lang w:eastAsia="zh-CN"/>
        </w:rPr>
        <w:t>高质量发展</w:t>
      </w:r>
      <w:r>
        <w:rPr>
          <w:rFonts w:hint="eastAsia" w:ascii="仿宋_GB2312" w:hAnsi="仿宋_GB2312" w:eastAsia="仿宋_GB2312" w:cs="仿宋_GB2312"/>
          <w:color w:val="000000"/>
          <w:kern w:val="0"/>
          <w:sz w:val="30"/>
          <w:szCs w:val="30"/>
        </w:rPr>
        <w:t>助力。</w:t>
      </w:r>
    </w:p>
    <w:p>
      <w:pPr>
        <w:keepNext w:val="0"/>
        <w:keepLines w:val="0"/>
        <w:pageBreakBefore w:val="0"/>
        <w:kinsoku/>
        <w:overflowPunct/>
        <w:topLinePunct w:val="0"/>
        <w:autoSpaceDE/>
        <w:autoSpaceDN/>
        <w:bidi w:val="0"/>
        <w:adjustRightInd/>
        <w:snapToGrid/>
        <w:spacing w:line="560" w:lineRule="exact"/>
        <w:ind w:firstLine="602" w:firstLineChars="200"/>
        <w:textAlignment w:val="auto"/>
        <w:rPr>
          <w:rFonts w:hint="eastAsia" w:ascii="仿宋_GB2312" w:hAnsi="仿宋_GB2312" w:eastAsia="仿宋_GB2312" w:cs="仿宋_GB2312"/>
          <w:bCs/>
          <w:sz w:val="30"/>
          <w:szCs w:val="30"/>
        </w:rPr>
      </w:pPr>
      <w:r>
        <w:rPr>
          <w:rFonts w:hint="eastAsia" w:ascii="仿宋_GB2312" w:hAnsi="仿宋_GB2312" w:eastAsia="仿宋_GB2312" w:cs="仿宋_GB2312"/>
          <w:b/>
          <w:bCs w:val="0"/>
          <w:sz w:val="30"/>
          <w:szCs w:val="30"/>
        </w:rPr>
        <w:t>2.实施“三个一”工程。</w:t>
      </w:r>
      <w:r>
        <w:rPr>
          <w:rFonts w:hint="eastAsia" w:ascii="仿宋_GB2312" w:hAnsi="仿宋_GB2312" w:eastAsia="仿宋_GB2312" w:cs="仿宋_GB2312"/>
          <w:bCs/>
          <w:sz w:val="30"/>
          <w:szCs w:val="30"/>
          <w:lang w:eastAsia="zh-CN"/>
        </w:rPr>
        <w:t>紧抓</w:t>
      </w:r>
      <w:r>
        <w:rPr>
          <w:rFonts w:hint="eastAsia" w:ascii="仿宋_GB2312" w:hAnsi="仿宋_GB2312" w:eastAsia="仿宋_GB2312" w:cs="仿宋_GB2312"/>
          <w:bCs/>
          <w:sz w:val="30"/>
          <w:szCs w:val="30"/>
        </w:rPr>
        <w:t>文旅部对口支援永定</w:t>
      </w:r>
      <w:r>
        <w:rPr>
          <w:rFonts w:hint="eastAsia" w:ascii="仿宋_GB2312" w:hAnsi="仿宋_GB2312" w:eastAsia="仿宋_GB2312" w:cs="仿宋_GB2312"/>
          <w:bCs/>
          <w:sz w:val="30"/>
          <w:szCs w:val="30"/>
          <w:lang w:eastAsia="zh-CN"/>
        </w:rPr>
        <w:t>大</w:t>
      </w:r>
      <w:r>
        <w:rPr>
          <w:rFonts w:hint="eastAsia" w:ascii="仿宋_GB2312" w:hAnsi="仿宋_GB2312" w:eastAsia="仿宋_GB2312" w:cs="仿宋_GB2312"/>
          <w:bCs/>
          <w:sz w:val="30"/>
          <w:szCs w:val="30"/>
        </w:rPr>
        <w:t>好</w:t>
      </w:r>
      <w:r>
        <w:rPr>
          <w:rFonts w:hint="eastAsia" w:ascii="仿宋_GB2312" w:hAnsi="仿宋_GB2312" w:eastAsia="仿宋_GB2312" w:cs="仿宋_GB2312"/>
          <w:bCs/>
          <w:sz w:val="30"/>
          <w:szCs w:val="30"/>
          <w:lang w:eastAsia="zh-CN"/>
        </w:rPr>
        <w:t>机遇</w:t>
      </w:r>
      <w:r>
        <w:rPr>
          <w:rFonts w:hint="eastAsia" w:ascii="仿宋_GB2312" w:hAnsi="仿宋_GB2312" w:eastAsia="仿宋_GB2312" w:cs="仿宋_GB2312"/>
          <w:bCs/>
          <w:sz w:val="30"/>
          <w:szCs w:val="30"/>
        </w:rPr>
        <w:t>，打造永定文旅“三个一”工程</w:t>
      </w:r>
      <w:r>
        <w:rPr>
          <w:rFonts w:hint="eastAsia" w:ascii="仿宋_GB2312" w:hAnsi="仿宋_GB2312" w:eastAsia="仿宋_GB2312" w:cs="仿宋_GB2312"/>
          <w:bCs/>
          <w:sz w:val="30"/>
          <w:szCs w:val="30"/>
          <w:lang w:eastAsia="zh-CN"/>
        </w:rPr>
        <w:t>（即</w:t>
      </w:r>
      <w:r>
        <w:rPr>
          <w:rFonts w:hint="eastAsia" w:ascii="仿宋_GB2312" w:hAnsi="仿宋_GB2312" w:eastAsia="仿宋_GB2312" w:cs="仿宋_GB2312"/>
          <w:bCs/>
          <w:sz w:val="30"/>
          <w:szCs w:val="30"/>
        </w:rPr>
        <w:t>一台戏、一首歌和一个宣传片</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rPr>
        <w:t>，进一步提升永定文化和旅游品牌知名度、影响力，把永定独特文旅资源宣传出去，让更多人认识永定、了解永定、走进永定。</w:t>
      </w:r>
    </w:p>
    <w:p>
      <w:pPr>
        <w:keepNext w:val="0"/>
        <w:keepLines w:val="0"/>
        <w:pageBreakBefore w:val="0"/>
        <w:kinsoku/>
        <w:overflowPunct/>
        <w:topLinePunct w:val="0"/>
        <w:autoSpaceDE/>
        <w:autoSpaceDN/>
        <w:bidi w:val="0"/>
        <w:adjustRightInd/>
        <w:snapToGrid/>
        <w:spacing w:line="560" w:lineRule="exact"/>
        <w:ind w:firstLine="602" w:firstLineChars="200"/>
        <w:textAlignment w:val="auto"/>
        <w:rPr>
          <w:rFonts w:hint="default" w:ascii="仿宋_GB2312" w:hAnsi="仿宋_GB2312" w:eastAsia="仿宋_GB2312" w:cs="仿宋_GB2312"/>
          <w:bCs/>
          <w:sz w:val="30"/>
          <w:szCs w:val="30"/>
          <w:lang w:val="en-US" w:eastAsia="zh-CN"/>
        </w:rPr>
      </w:pPr>
      <w:r>
        <w:rPr>
          <w:rFonts w:hint="eastAsia" w:ascii="仿宋_GB2312" w:hAnsi="仿宋_GB2312" w:eastAsia="仿宋_GB2312" w:cs="仿宋_GB2312"/>
          <w:b/>
          <w:bCs w:val="0"/>
          <w:sz w:val="30"/>
          <w:szCs w:val="30"/>
          <w:lang w:val="en-US" w:eastAsia="zh-CN"/>
        </w:rPr>
        <w:t>3.开展文化惠民活动。</w:t>
      </w:r>
      <w:r>
        <w:rPr>
          <w:rFonts w:hint="eastAsia" w:ascii="仿宋_GB2312" w:hAnsi="仿宋_GB2312" w:eastAsia="仿宋_GB2312" w:cs="仿宋_GB2312"/>
          <w:bCs/>
          <w:sz w:val="30"/>
          <w:szCs w:val="30"/>
          <w:lang w:val="en-US" w:eastAsia="zh-CN"/>
        </w:rPr>
        <w:t>组织开展“文化进万家”、百姓大舞台街头文化艺术、土楼文化公益大讲堂、家长公益课堂、全民阅读等文化惠民活动，丰富人民群众的精神文化活动。</w:t>
      </w:r>
    </w:p>
    <w:p>
      <w:pPr>
        <w:keepNext w:val="0"/>
        <w:keepLines w:val="0"/>
        <w:pageBreakBefore w:val="0"/>
        <w:kinsoku/>
        <w:overflowPunct/>
        <w:topLinePunct w:val="0"/>
        <w:autoSpaceDE/>
        <w:autoSpaceDN/>
        <w:bidi w:val="0"/>
        <w:adjustRightInd/>
        <w:snapToGrid/>
        <w:spacing w:line="560" w:lineRule="exact"/>
        <w:ind w:firstLine="602" w:firstLineChars="200"/>
        <w:textAlignment w:val="auto"/>
        <w:rPr>
          <w:rFonts w:hint="eastAsia" w:ascii="仿宋_GB2312" w:hAnsi="仿宋_GB2312" w:eastAsia="仿宋_GB2312" w:cs="仿宋_GB2312"/>
          <w:bCs/>
          <w:sz w:val="30"/>
          <w:szCs w:val="30"/>
        </w:rPr>
      </w:pPr>
      <w:r>
        <w:rPr>
          <w:rFonts w:hint="eastAsia" w:ascii="仿宋_GB2312" w:hAnsi="仿宋_GB2312" w:eastAsia="仿宋_GB2312" w:cs="仿宋_GB2312"/>
          <w:b/>
          <w:bCs w:val="0"/>
          <w:sz w:val="30"/>
          <w:szCs w:val="30"/>
          <w:lang w:val="en-US" w:eastAsia="zh-CN"/>
        </w:rPr>
        <w:t>4</w:t>
      </w:r>
      <w:r>
        <w:rPr>
          <w:rFonts w:hint="eastAsia" w:ascii="仿宋_GB2312" w:hAnsi="仿宋_GB2312" w:eastAsia="仿宋_GB2312" w:cs="仿宋_GB2312"/>
          <w:b/>
          <w:bCs w:val="0"/>
          <w:sz w:val="30"/>
          <w:szCs w:val="30"/>
        </w:rPr>
        <w:t>.做好文化</w:t>
      </w:r>
      <w:r>
        <w:rPr>
          <w:rFonts w:hint="eastAsia" w:ascii="仿宋_GB2312" w:hAnsi="仿宋_GB2312" w:eastAsia="仿宋_GB2312" w:cs="仿宋_GB2312"/>
          <w:b/>
          <w:bCs w:val="0"/>
          <w:sz w:val="30"/>
          <w:szCs w:val="30"/>
          <w:lang w:eastAsia="zh-CN"/>
        </w:rPr>
        <w:t>展示</w:t>
      </w:r>
      <w:r>
        <w:rPr>
          <w:rFonts w:hint="eastAsia" w:ascii="仿宋_GB2312" w:hAnsi="仿宋_GB2312" w:eastAsia="仿宋_GB2312" w:cs="仿宋_GB2312"/>
          <w:b/>
          <w:bCs w:val="0"/>
          <w:sz w:val="30"/>
          <w:szCs w:val="30"/>
        </w:rPr>
        <w:t>。</w:t>
      </w:r>
      <w:r>
        <w:rPr>
          <w:rFonts w:hint="eastAsia" w:ascii="仿宋_GB2312" w:hAnsi="仿宋_GB2312" w:eastAsia="仿宋_GB2312" w:cs="仿宋_GB2312"/>
          <w:bCs/>
          <w:sz w:val="30"/>
          <w:szCs w:val="30"/>
        </w:rPr>
        <w:t>一是对客家家训馆、福建土楼博物馆、廉文化博物馆、自然博物馆等文化</w:t>
      </w:r>
      <w:r>
        <w:rPr>
          <w:rFonts w:hint="eastAsia" w:ascii="仿宋_GB2312" w:hAnsi="仿宋_GB2312" w:eastAsia="仿宋_GB2312" w:cs="仿宋_GB2312"/>
          <w:bCs/>
          <w:sz w:val="30"/>
          <w:szCs w:val="30"/>
          <w:lang w:eastAsia="zh-CN"/>
        </w:rPr>
        <w:t>展示内容进行</w:t>
      </w:r>
      <w:r>
        <w:rPr>
          <w:rFonts w:hint="eastAsia" w:ascii="仿宋_GB2312" w:hAnsi="仿宋_GB2312" w:eastAsia="仿宋_GB2312" w:cs="仿宋_GB2312"/>
          <w:bCs/>
          <w:sz w:val="30"/>
          <w:szCs w:val="30"/>
        </w:rPr>
        <w:t>提升，突出看点、亮点和卖点，</w:t>
      </w:r>
      <w:r>
        <w:rPr>
          <w:rFonts w:hint="eastAsia" w:ascii="仿宋_GB2312" w:hAnsi="仿宋_GB2312" w:eastAsia="仿宋_GB2312" w:cs="仿宋_GB2312"/>
          <w:bCs/>
          <w:sz w:val="30"/>
          <w:szCs w:val="30"/>
          <w:lang w:eastAsia="zh-CN"/>
        </w:rPr>
        <w:t>提升文化展示的内涵和吸引力。</w:t>
      </w:r>
      <w:r>
        <w:rPr>
          <w:rFonts w:hint="eastAsia" w:ascii="仿宋_GB2312" w:hAnsi="仿宋_GB2312" w:eastAsia="仿宋_GB2312" w:cs="仿宋_GB2312"/>
          <w:bCs/>
          <w:sz w:val="30"/>
          <w:szCs w:val="30"/>
        </w:rPr>
        <w:t>二是要规范和提升解说词，提高讲解员的解说技巧，</w:t>
      </w:r>
      <w:r>
        <w:rPr>
          <w:rFonts w:hint="eastAsia" w:ascii="仿宋_GB2312" w:hAnsi="仿宋_GB2312" w:eastAsia="仿宋_GB2312" w:cs="仿宋_GB2312"/>
          <w:bCs/>
          <w:sz w:val="30"/>
          <w:szCs w:val="30"/>
          <w:lang w:eastAsia="zh-CN"/>
        </w:rPr>
        <w:t>将客家文化、土楼文化更好呈现给</w:t>
      </w:r>
      <w:r>
        <w:rPr>
          <w:rFonts w:hint="eastAsia" w:ascii="仿宋_GB2312" w:hAnsi="仿宋_GB2312" w:eastAsia="仿宋_GB2312" w:cs="仿宋_GB2312"/>
          <w:bCs/>
          <w:sz w:val="30"/>
          <w:szCs w:val="30"/>
        </w:rPr>
        <w:t>游客。</w:t>
      </w:r>
    </w:p>
    <w:p>
      <w:pPr>
        <w:keepNext w:val="0"/>
        <w:keepLines w:val="0"/>
        <w:pageBreakBefore w:val="0"/>
        <w:widowControl/>
        <w:kinsoku/>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责任单位：</w:t>
      </w:r>
      <w:r>
        <w:rPr>
          <w:rFonts w:hint="eastAsia" w:ascii="仿宋_GB2312" w:hAnsi="仿宋_GB2312" w:eastAsia="仿宋_GB2312" w:cs="仿宋_GB2312"/>
          <w:color w:val="000000"/>
          <w:kern w:val="0"/>
          <w:sz w:val="30"/>
          <w:szCs w:val="30"/>
          <w:lang w:eastAsia="zh-CN"/>
        </w:rPr>
        <w:t>区委</w:t>
      </w:r>
      <w:r>
        <w:rPr>
          <w:rFonts w:hint="eastAsia" w:ascii="仿宋_GB2312" w:hAnsi="仿宋_GB2312" w:eastAsia="仿宋_GB2312" w:cs="仿宋_GB2312"/>
          <w:color w:val="000000"/>
          <w:kern w:val="0"/>
          <w:sz w:val="30"/>
          <w:szCs w:val="30"/>
        </w:rPr>
        <w:t>宣传部、文体和旅游局、文旅集团</w:t>
      </w:r>
    </w:p>
    <w:p>
      <w:pPr>
        <w:keepNext w:val="0"/>
        <w:keepLines w:val="0"/>
        <w:pageBreakBefore w:val="0"/>
        <w:widowControl/>
        <w:kinsoku/>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b/>
          <w:bCs/>
          <w:color w:val="000000"/>
          <w:kern w:val="0"/>
          <w:sz w:val="30"/>
          <w:szCs w:val="30"/>
        </w:rPr>
      </w:pPr>
      <w:r>
        <w:rPr>
          <w:rFonts w:hint="eastAsia" w:ascii="楷体_GB2312" w:hAnsi="楷体_GB2312" w:eastAsia="楷体_GB2312" w:cs="楷体_GB2312"/>
          <w:b/>
          <w:bCs/>
          <w:color w:val="000000"/>
          <w:kern w:val="0"/>
          <w:sz w:val="30"/>
          <w:szCs w:val="30"/>
        </w:rPr>
        <w:t>（五）抓旅游++，促锦上添花</w:t>
      </w:r>
    </w:p>
    <w:p>
      <w:pPr>
        <w:keepNext w:val="0"/>
        <w:keepLines w:val="0"/>
        <w:pageBreakBefore w:val="0"/>
        <w:widowControl/>
        <w:kinsoku/>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b/>
          <w:bCs/>
          <w:color w:val="000000"/>
          <w:kern w:val="0"/>
          <w:sz w:val="30"/>
          <w:szCs w:val="30"/>
        </w:rPr>
        <w:t>1.加快推进“旅游+”全业跨界融合</w:t>
      </w:r>
      <w:r>
        <w:rPr>
          <w:rFonts w:hint="eastAsia" w:ascii="仿宋_GB2312" w:hAnsi="仿宋_GB2312" w:eastAsia="仿宋_GB2312" w:cs="仿宋_GB2312"/>
          <w:color w:val="000000"/>
          <w:kern w:val="0"/>
          <w:sz w:val="30"/>
          <w:szCs w:val="30"/>
        </w:rPr>
        <w:t>。一是</w:t>
      </w:r>
      <w:r>
        <w:rPr>
          <w:rFonts w:hint="eastAsia" w:ascii="仿宋_GB2312" w:hAnsi="仿宋_GB2312" w:eastAsia="仿宋_GB2312" w:cs="仿宋_GB2312"/>
          <w:sz w:val="30"/>
          <w:szCs w:val="30"/>
        </w:rPr>
        <w:t>做好“＋美食”的文章。全面挖掘“永定全牛宴”“永定鸭爪”“ 永定芋子包”等系列美食菜品和文化，鼓励资质优厚的商家打造一批特色鲜明、品质优良、市场认可度高的品牌示范店，提升永定美食的知名度和影响力。二是做好“+康养”的文章。永定</w:t>
      </w:r>
      <w:r>
        <w:rPr>
          <w:rFonts w:hint="eastAsia" w:ascii="仿宋_GB2312" w:hAnsi="仿宋_GB2312" w:eastAsia="仿宋_GB2312" w:cs="仿宋_GB2312"/>
          <w:sz w:val="30"/>
          <w:szCs w:val="30"/>
          <w:lang w:eastAsia="zh-CN"/>
        </w:rPr>
        <w:t>生态</w:t>
      </w:r>
      <w:r>
        <w:rPr>
          <w:rFonts w:hint="eastAsia" w:ascii="仿宋_GB2312" w:hAnsi="仿宋_GB2312" w:eastAsia="仿宋_GB2312" w:cs="仿宋_GB2312"/>
          <w:color w:val="000000"/>
          <w:sz w:val="30"/>
          <w:szCs w:val="30"/>
        </w:rPr>
        <w:t>资源禀赋优越，要加大资源整合力度，</w:t>
      </w:r>
      <w:r>
        <w:rPr>
          <w:rFonts w:hint="eastAsia" w:ascii="仿宋_GB2312" w:hAnsi="仿宋_GB2312" w:eastAsia="仿宋_GB2312" w:cs="仿宋_GB2312"/>
          <w:sz w:val="30"/>
          <w:szCs w:val="30"/>
        </w:rPr>
        <w:t>推进“温泉养生”、湖山草根食材养生等旅游业态发展，做大做强永定的康养产业。</w:t>
      </w:r>
    </w:p>
    <w:p>
      <w:pPr>
        <w:keepNext w:val="0"/>
        <w:keepLines w:val="0"/>
        <w:pageBreakBefore w:val="0"/>
        <w:kinsoku/>
        <w:overflowPunct/>
        <w:topLinePunct w:val="0"/>
        <w:autoSpaceDE/>
        <w:autoSpaceDN/>
        <w:bidi w:val="0"/>
        <w:adjustRightInd/>
        <w:snapToGrid/>
        <w:spacing w:line="560" w:lineRule="exact"/>
        <w:ind w:firstLine="602"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color w:val="000000"/>
          <w:kern w:val="0"/>
          <w:sz w:val="30"/>
          <w:szCs w:val="30"/>
        </w:rPr>
        <w:t>2.</w:t>
      </w:r>
      <w:r>
        <w:rPr>
          <w:rFonts w:hint="eastAsia" w:ascii="仿宋_GB2312" w:hAnsi="仿宋_GB2312" w:eastAsia="仿宋_GB2312" w:cs="仿宋_GB2312"/>
          <w:b/>
          <w:sz w:val="30"/>
          <w:szCs w:val="30"/>
        </w:rPr>
        <w:t xml:space="preserve"> </w:t>
      </w:r>
      <w:r>
        <w:rPr>
          <w:rFonts w:hint="eastAsia" w:ascii="仿宋_GB2312" w:hAnsi="仿宋_GB2312" w:eastAsia="仿宋_GB2312" w:cs="仿宋_GB2312"/>
          <w:b/>
          <w:bCs/>
          <w:color w:val="000000"/>
          <w:kern w:val="0"/>
          <w:sz w:val="30"/>
          <w:szCs w:val="30"/>
        </w:rPr>
        <w:t>加快“+旅游”全业跨界融合</w:t>
      </w:r>
      <w:r>
        <w:rPr>
          <w:rFonts w:hint="eastAsia" w:ascii="仿宋_GB2312" w:hAnsi="仿宋_GB2312" w:eastAsia="仿宋_GB2312" w:cs="仿宋_GB2312"/>
          <w:color w:val="000000"/>
          <w:kern w:val="0"/>
          <w:sz w:val="30"/>
          <w:szCs w:val="30"/>
        </w:rPr>
        <w:t>。一是</w:t>
      </w:r>
      <w:r>
        <w:rPr>
          <w:rFonts w:hint="eastAsia" w:ascii="仿宋_GB2312" w:hAnsi="仿宋_GB2312" w:eastAsia="仿宋_GB2312" w:cs="仿宋_GB2312"/>
          <w:sz w:val="30"/>
          <w:szCs w:val="30"/>
        </w:rPr>
        <w:t>做好“体育＋”的文章。持续举办永定国际马拉松比赛、永定篮球四大杯</w:t>
      </w:r>
      <w:r>
        <w:rPr>
          <w:rFonts w:hint="eastAsia" w:ascii="仿宋_GB2312" w:hAnsi="仿宋_GB2312" w:eastAsia="仿宋_GB2312" w:cs="仿宋_GB2312"/>
          <w:sz w:val="30"/>
          <w:szCs w:val="30"/>
          <w:lang w:eastAsia="zh-CN"/>
        </w:rPr>
        <w:t>，推动赛事</w:t>
      </w:r>
      <w:r>
        <w:rPr>
          <w:rFonts w:hint="eastAsia" w:ascii="仿宋_GB2312" w:hAnsi="仿宋_GB2312" w:eastAsia="仿宋_GB2312" w:cs="仿宋_GB2312"/>
          <w:sz w:val="30"/>
          <w:szCs w:val="30"/>
        </w:rPr>
        <w:t>名片叠加效应，扩大永定土楼旅游的知名度和吸引力。二</w:t>
      </w:r>
      <w:r>
        <w:rPr>
          <w:rFonts w:hint="eastAsia" w:ascii="仿宋_GB2312" w:hAnsi="仿宋_GB2312" w:eastAsia="仿宋_GB2312" w:cs="仿宋_GB2312"/>
          <w:color w:val="000000"/>
          <w:kern w:val="0"/>
          <w:sz w:val="30"/>
          <w:szCs w:val="30"/>
        </w:rPr>
        <w:t>是</w:t>
      </w:r>
      <w:r>
        <w:rPr>
          <w:rFonts w:hint="eastAsia" w:ascii="仿宋_GB2312" w:hAnsi="仿宋_GB2312" w:eastAsia="仿宋_GB2312" w:cs="仿宋_GB2312"/>
          <w:sz w:val="30"/>
          <w:szCs w:val="30"/>
        </w:rPr>
        <w:t>做好“交通＋”的文章。</w:t>
      </w:r>
      <w:r>
        <w:rPr>
          <w:rFonts w:hint="eastAsia" w:ascii="仿宋_GB2312" w:hAnsi="仿宋_GB2312" w:eastAsia="仿宋_GB2312" w:cs="仿宋_GB2312"/>
          <w:sz w:val="30"/>
          <w:szCs w:val="30"/>
          <w:lang w:eastAsia="zh-CN"/>
        </w:rPr>
        <w:t>围绕</w:t>
      </w:r>
      <w:r>
        <w:rPr>
          <w:rFonts w:hint="eastAsia" w:ascii="仿宋_GB2312" w:hAnsi="仿宋_GB2312" w:eastAsia="仿宋_GB2312" w:cs="仿宋_GB2312"/>
          <w:sz w:val="30"/>
          <w:szCs w:val="30"/>
        </w:rPr>
        <w:t>我区以“土楼”为核心、“东楼西湖北线”三大品牌、15个A级景区为主体的全域旅游格局，</w:t>
      </w:r>
      <w:r>
        <w:rPr>
          <w:rFonts w:hint="eastAsia" w:ascii="仿宋_GB2312" w:hAnsi="仿宋_GB2312" w:eastAsia="仿宋_GB2312" w:cs="仿宋_GB2312"/>
          <w:sz w:val="30"/>
          <w:szCs w:val="30"/>
          <w:lang w:eastAsia="zh-CN"/>
        </w:rPr>
        <w:t>推动</w:t>
      </w:r>
      <w:r>
        <w:rPr>
          <w:rFonts w:hint="eastAsia" w:ascii="仿宋_GB2312" w:hAnsi="仿宋_GB2312" w:eastAsia="仿宋_GB2312" w:cs="仿宋_GB2312"/>
          <w:sz w:val="30"/>
          <w:szCs w:val="30"/>
        </w:rPr>
        <w:t>景区</w:t>
      </w:r>
      <w:r>
        <w:rPr>
          <w:rFonts w:hint="eastAsia" w:ascii="仿宋_GB2312" w:hAnsi="仿宋_GB2312" w:eastAsia="仿宋_GB2312" w:cs="仿宋_GB2312"/>
          <w:sz w:val="30"/>
          <w:szCs w:val="30"/>
          <w:lang w:eastAsia="zh-CN"/>
        </w:rPr>
        <w:t>与景区间的</w:t>
      </w:r>
      <w:r>
        <w:rPr>
          <w:rFonts w:hint="eastAsia" w:ascii="仿宋_GB2312" w:hAnsi="仿宋_GB2312" w:eastAsia="仿宋_GB2312" w:cs="仿宋_GB2312"/>
          <w:sz w:val="30"/>
          <w:szCs w:val="30"/>
        </w:rPr>
        <w:t>交通通道优化、美化，打造</w:t>
      </w:r>
      <w:r>
        <w:rPr>
          <w:rFonts w:hint="eastAsia" w:ascii="仿宋_GB2312" w:hAnsi="仿宋_GB2312" w:eastAsia="仿宋_GB2312" w:cs="仿宋_GB2312"/>
          <w:sz w:val="30"/>
          <w:szCs w:val="30"/>
          <w:lang w:eastAsia="zh-CN"/>
        </w:rPr>
        <w:t>独具特色</w:t>
      </w:r>
      <w:r>
        <w:rPr>
          <w:rFonts w:hint="eastAsia" w:ascii="仿宋_GB2312" w:hAnsi="仿宋_GB2312" w:eastAsia="仿宋_GB2312" w:cs="仿宋_GB2312"/>
          <w:sz w:val="30"/>
          <w:szCs w:val="30"/>
        </w:rPr>
        <w:t>的美丽交通线。</w:t>
      </w:r>
    </w:p>
    <w:p>
      <w:pPr>
        <w:keepNext w:val="0"/>
        <w:keepLines w:val="0"/>
        <w:pageBreakBefore w:val="0"/>
        <w:widowControl/>
        <w:kinsoku/>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责任单位：文体和旅游局、文旅集团、交通局、市场监督管理局、区自然资源局、区林业局，各乡镇</w:t>
      </w:r>
    </w:p>
    <w:p>
      <w:pPr>
        <w:keepNext w:val="0"/>
        <w:keepLines w:val="0"/>
        <w:pageBreakBefore w:val="0"/>
        <w:widowControl/>
        <w:kinsoku/>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color w:val="000000"/>
          <w:kern w:val="0"/>
          <w:sz w:val="30"/>
          <w:szCs w:val="30"/>
        </w:rPr>
      </w:pPr>
      <w:r>
        <w:rPr>
          <w:rFonts w:hint="eastAsia" w:ascii="楷体_GB2312" w:hAnsi="楷体_GB2312" w:eastAsia="楷体_GB2312" w:cs="楷体_GB2312"/>
          <w:b/>
          <w:bCs/>
          <w:color w:val="000000"/>
          <w:kern w:val="0"/>
          <w:sz w:val="30"/>
          <w:szCs w:val="30"/>
        </w:rPr>
        <w:t>（六）抓产品产业，推文旅发展</w:t>
      </w:r>
    </w:p>
    <w:p>
      <w:pPr>
        <w:keepNext w:val="0"/>
        <w:keepLines w:val="0"/>
        <w:pageBreakBefore w:val="0"/>
        <w:kinsoku/>
        <w:overflowPunct/>
        <w:topLinePunct w:val="0"/>
        <w:autoSpaceDE/>
        <w:autoSpaceDN/>
        <w:bidi w:val="0"/>
        <w:adjustRightInd/>
        <w:snapToGrid/>
        <w:spacing w:line="560" w:lineRule="exact"/>
        <w:ind w:firstLine="602" w:firstLineChars="200"/>
        <w:textAlignment w:val="auto"/>
        <w:rPr>
          <w:rFonts w:hint="eastAsia" w:ascii="仿宋_GB2312" w:hAnsi="仿宋_GB2312" w:eastAsia="仿宋_GB2312" w:cs="仿宋_GB2312"/>
          <w:bCs/>
          <w:color w:val="000000"/>
          <w:kern w:val="0"/>
          <w:sz w:val="30"/>
          <w:szCs w:val="30"/>
        </w:rPr>
      </w:pPr>
      <w:r>
        <w:rPr>
          <w:rFonts w:hint="eastAsia" w:ascii="仿宋_GB2312" w:hAnsi="仿宋_GB2312" w:eastAsia="仿宋_GB2312" w:cs="仿宋_GB2312"/>
          <w:b/>
          <w:bCs/>
          <w:color w:val="000000"/>
          <w:kern w:val="0"/>
          <w:sz w:val="30"/>
          <w:szCs w:val="30"/>
        </w:rPr>
        <w:t>1.</w:t>
      </w:r>
      <w:r>
        <w:rPr>
          <w:rFonts w:hint="eastAsia" w:ascii="仿宋_GB2312" w:hAnsi="仿宋_GB2312" w:eastAsia="仿宋_GB2312" w:cs="仿宋_GB2312"/>
          <w:b/>
          <w:bCs/>
          <w:color w:val="000000"/>
          <w:kern w:val="0"/>
          <w:sz w:val="30"/>
          <w:szCs w:val="30"/>
          <w:lang w:eastAsia="zh-CN"/>
        </w:rPr>
        <w:t>对接优质资源</w:t>
      </w:r>
      <w:r>
        <w:rPr>
          <w:rFonts w:hint="eastAsia" w:ascii="仿宋_GB2312" w:hAnsi="仿宋_GB2312" w:eastAsia="仿宋_GB2312" w:cs="仿宋_GB2312"/>
          <w:b/>
          <w:bCs/>
          <w:color w:val="000000"/>
          <w:kern w:val="0"/>
          <w:sz w:val="30"/>
          <w:szCs w:val="30"/>
        </w:rPr>
        <w:t>，</w:t>
      </w:r>
      <w:r>
        <w:rPr>
          <w:rFonts w:hint="eastAsia" w:ascii="仿宋_GB2312" w:hAnsi="仿宋_GB2312" w:eastAsia="仿宋_GB2312" w:cs="仿宋_GB2312"/>
          <w:b/>
          <w:bCs/>
          <w:color w:val="000000"/>
          <w:kern w:val="0"/>
          <w:sz w:val="30"/>
          <w:szCs w:val="30"/>
          <w:lang w:eastAsia="zh-CN"/>
        </w:rPr>
        <w:t>推动文创</w:t>
      </w:r>
      <w:r>
        <w:rPr>
          <w:rFonts w:hint="eastAsia" w:ascii="仿宋_GB2312" w:hAnsi="仿宋_GB2312" w:eastAsia="仿宋_GB2312" w:cs="仿宋_GB2312"/>
          <w:b/>
          <w:bCs/>
          <w:color w:val="000000"/>
          <w:kern w:val="0"/>
          <w:sz w:val="30"/>
          <w:szCs w:val="30"/>
        </w:rPr>
        <w:t>“产品开发”。</w:t>
      </w:r>
      <w:r>
        <w:rPr>
          <w:rFonts w:hint="eastAsia" w:ascii="仿宋_GB2312" w:hAnsi="仿宋_GB2312" w:eastAsia="仿宋_GB2312" w:cs="仿宋_GB2312"/>
          <w:bCs/>
          <w:sz w:val="30"/>
          <w:szCs w:val="30"/>
        </w:rPr>
        <w:t>加大旅游</w:t>
      </w:r>
      <w:r>
        <w:rPr>
          <w:rFonts w:hint="eastAsia" w:ascii="仿宋_GB2312" w:hAnsi="仿宋_GB2312" w:eastAsia="仿宋_GB2312" w:cs="仿宋_GB2312"/>
          <w:bCs/>
          <w:sz w:val="30"/>
          <w:szCs w:val="30"/>
          <w:lang w:eastAsia="zh-CN"/>
        </w:rPr>
        <w:t>文创产品</w:t>
      </w:r>
      <w:r>
        <w:rPr>
          <w:rFonts w:hint="eastAsia" w:ascii="仿宋_GB2312" w:hAnsi="仿宋_GB2312" w:eastAsia="仿宋_GB2312" w:cs="仿宋_GB2312"/>
          <w:bCs/>
          <w:sz w:val="30"/>
          <w:szCs w:val="30"/>
        </w:rPr>
        <w:t>研发力度，</w:t>
      </w:r>
      <w:r>
        <w:rPr>
          <w:rFonts w:hint="eastAsia" w:ascii="仿宋_GB2312" w:hAnsi="仿宋_GB2312" w:eastAsia="仿宋_GB2312" w:cs="仿宋_GB2312"/>
          <w:bCs/>
          <w:sz w:val="30"/>
          <w:szCs w:val="30"/>
          <w:lang w:eastAsia="zh-CN"/>
        </w:rPr>
        <w:t>为</w:t>
      </w:r>
      <w:r>
        <w:rPr>
          <w:rFonts w:hint="eastAsia" w:ascii="仿宋_GB2312" w:hAnsi="仿宋_GB2312" w:eastAsia="仿宋_GB2312" w:cs="仿宋_GB2312"/>
          <w:bCs/>
          <w:sz w:val="30"/>
          <w:szCs w:val="30"/>
        </w:rPr>
        <w:t>旅游商品</w:t>
      </w:r>
      <w:r>
        <w:rPr>
          <w:rFonts w:hint="eastAsia" w:ascii="仿宋_GB2312" w:hAnsi="仿宋_GB2312" w:eastAsia="仿宋_GB2312" w:cs="仿宋_GB2312"/>
          <w:bCs/>
          <w:sz w:val="30"/>
          <w:szCs w:val="30"/>
          <w:lang w:eastAsia="zh-CN"/>
        </w:rPr>
        <w:t>注入更多文化</w:t>
      </w:r>
      <w:r>
        <w:rPr>
          <w:rFonts w:hint="eastAsia" w:ascii="仿宋_GB2312" w:hAnsi="仿宋_GB2312" w:eastAsia="仿宋_GB2312" w:cs="仿宋_GB2312"/>
          <w:bCs/>
          <w:sz w:val="30"/>
          <w:szCs w:val="30"/>
        </w:rPr>
        <w:t>特色</w:t>
      </w:r>
      <w:r>
        <w:rPr>
          <w:rFonts w:hint="eastAsia" w:ascii="仿宋_GB2312" w:hAnsi="仿宋_GB2312" w:eastAsia="仿宋_GB2312" w:cs="仿宋_GB2312"/>
          <w:bCs/>
          <w:sz w:val="30"/>
          <w:szCs w:val="30"/>
          <w:lang w:eastAsia="zh-CN"/>
        </w:rPr>
        <w:t>元素。</w:t>
      </w:r>
      <w:r>
        <w:rPr>
          <w:rFonts w:hint="eastAsia" w:ascii="仿宋_GB2312" w:hAnsi="仿宋_GB2312" w:eastAsia="仿宋_GB2312" w:cs="仿宋_GB2312"/>
          <w:sz w:val="30"/>
          <w:szCs w:val="30"/>
        </w:rPr>
        <w:t>重点对接公益中国（公益文旅、公益中行）、闽货公司（闽货网）、厦航（厦航集团商城）、云粮网、来三斤、福农e购、省广电商城等第三方平台，以土楼文创、“土楼六宝”永定地标性特产、“一菜一丸”客家菜系预制菜品为组合拳头产品，加大土楼旅游商品、伴手礼宣传力度。</w:t>
      </w:r>
    </w:p>
    <w:p>
      <w:pPr>
        <w:keepNext w:val="0"/>
        <w:keepLines w:val="0"/>
        <w:pageBreakBefore w:val="0"/>
        <w:kinsoku/>
        <w:overflowPunct/>
        <w:topLinePunct w:val="0"/>
        <w:autoSpaceDE/>
        <w:autoSpaceDN/>
        <w:bidi w:val="0"/>
        <w:adjustRightInd/>
        <w:snapToGrid/>
        <w:spacing w:line="560" w:lineRule="exact"/>
        <w:ind w:firstLine="602"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val="0"/>
          <w:color w:val="000000"/>
          <w:kern w:val="0"/>
          <w:sz w:val="30"/>
          <w:szCs w:val="30"/>
        </w:rPr>
        <w:t>2.加大招商引资，做好文旅“产业开发”。</w:t>
      </w:r>
      <w:r>
        <w:rPr>
          <w:rFonts w:hint="eastAsia" w:ascii="仿宋_GB2312" w:hAnsi="仿宋_GB2312" w:eastAsia="仿宋_GB2312" w:cs="仿宋_GB2312"/>
          <w:sz w:val="30"/>
          <w:szCs w:val="30"/>
        </w:rPr>
        <w:t>以数字化转型为突破口，持续对接腾讯、中传、网龙等游戏开发和运营企业，继续租赁大体量特色土楼打造以“土楼+电竞”为主题的融合IP集群——“土楼电竞谷”，搭建电竞游戏IP产品在景区线下推广</w:t>
      </w:r>
      <w:r>
        <w:rPr>
          <w:rFonts w:hint="eastAsia" w:ascii="仿宋_GB2312" w:hAnsi="仿宋_GB2312" w:eastAsia="仿宋_GB2312" w:cs="仿宋_GB2312"/>
          <w:sz w:val="30"/>
          <w:szCs w:val="30"/>
          <w:lang w:eastAsia="zh-CN"/>
        </w:rPr>
        <w:t>的</w:t>
      </w:r>
      <w:r>
        <w:rPr>
          <w:rFonts w:hint="eastAsia" w:ascii="仿宋_GB2312" w:hAnsi="仿宋_GB2312" w:eastAsia="仿宋_GB2312" w:cs="仿宋_GB2312"/>
          <w:sz w:val="30"/>
          <w:szCs w:val="30"/>
        </w:rPr>
        <w:t>平台载体，引进更多有实力数字文化企业入驻园区开展游戏开发、数字技术研发等新业务，将永定建设成为数字文旅融合产业集聚区。</w:t>
      </w:r>
    </w:p>
    <w:p>
      <w:pPr>
        <w:keepNext w:val="0"/>
        <w:keepLines w:val="0"/>
        <w:pageBreakBefore w:val="0"/>
        <w:widowControl/>
        <w:kinsoku/>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责任单位：文旅集团、文体和旅游局、市场监督管理局、各乡镇</w:t>
      </w:r>
    </w:p>
    <w:p>
      <w:pPr>
        <w:keepNext w:val="0"/>
        <w:keepLines w:val="0"/>
        <w:pageBreakBefore w:val="0"/>
        <w:widowControl/>
        <w:kinsoku/>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b/>
          <w:bCs/>
          <w:color w:val="000000"/>
          <w:kern w:val="0"/>
          <w:sz w:val="30"/>
          <w:szCs w:val="30"/>
        </w:rPr>
      </w:pPr>
      <w:r>
        <w:rPr>
          <w:rFonts w:hint="eastAsia" w:ascii="楷体_GB2312" w:hAnsi="楷体_GB2312" w:eastAsia="楷体_GB2312" w:cs="楷体_GB2312"/>
          <w:b/>
          <w:bCs/>
          <w:color w:val="000000"/>
          <w:kern w:val="0"/>
          <w:sz w:val="30"/>
          <w:szCs w:val="30"/>
        </w:rPr>
        <w:t>（七）抓服务标准，显环境品质</w:t>
      </w:r>
    </w:p>
    <w:p>
      <w:pPr>
        <w:keepNext w:val="0"/>
        <w:keepLines w:val="0"/>
        <w:pageBreakBefore w:val="0"/>
        <w:widowControl/>
        <w:kinsoku/>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b/>
          <w:bCs/>
          <w:color w:val="000000"/>
          <w:kern w:val="0"/>
          <w:sz w:val="30"/>
          <w:szCs w:val="30"/>
        </w:rPr>
        <w:t>1.优化公共服务设施。</w:t>
      </w:r>
      <w:r>
        <w:rPr>
          <w:rFonts w:hint="eastAsia" w:ascii="仿宋_GB2312" w:hAnsi="仿宋_GB2312" w:eastAsia="仿宋_GB2312" w:cs="仿宋_GB2312"/>
          <w:color w:val="000000"/>
          <w:kern w:val="0"/>
          <w:sz w:val="30"/>
          <w:szCs w:val="30"/>
        </w:rPr>
        <w:t>加快旅游交通网络建设,形成景区内部旅游小环线、景区之间旅游中环线、县域旅游大环线的旅游交通格局,构建全域旅游交通体系，完善全区的旅游交通标识牌、重点旅游特色乡镇村旅游服务中心、自驾车旅居车营地、休闲露营地、旅游厕所等旅游配套设施。完善提升基层公共文化阵地建设，对全区282个村统筹整合乡镇文化中心、文明实践中心、党群服务中心、老干站、幸福院等公共资源，为乡（镇、街道）、社区（村）群众提供文化、休闲、养老、体育健身等服务。</w:t>
      </w:r>
    </w:p>
    <w:p>
      <w:pPr>
        <w:keepNext w:val="0"/>
        <w:keepLines w:val="0"/>
        <w:pageBreakBefore w:val="0"/>
        <w:widowControl/>
        <w:kinsoku/>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b/>
          <w:bCs/>
          <w:color w:val="000000"/>
          <w:kern w:val="0"/>
          <w:sz w:val="30"/>
          <w:szCs w:val="30"/>
        </w:rPr>
        <w:t>2.创新文旅智慧化建设。</w:t>
      </w:r>
      <w:r>
        <w:rPr>
          <w:rFonts w:hint="eastAsia" w:ascii="仿宋_GB2312" w:hAnsi="仿宋_GB2312" w:eastAsia="仿宋_GB2312" w:cs="仿宋_GB2312"/>
          <w:color w:val="000000"/>
          <w:kern w:val="0"/>
          <w:sz w:val="30"/>
          <w:szCs w:val="30"/>
        </w:rPr>
        <w:t>依托“一部手机游龙岩”旅游数据中心，落实“限量、预约、错峰”要求，推动旅游景区在线预约预定、分时段预约游览、智能导游导览等规范化、标准化建设，引导3A级以上旅游景区开发数字化体验产品，普及景区电子地图、语音导览等智慧化服务。实施图书馆、文化馆、博物馆数字化建设，丰富公共文化空间体验形式和内容。</w:t>
      </w:r>
    </w:p>
    <w:p>
      <w:pPr>
        <w:keepNext w:val="0"/>
        <w:keepLines w:val="0"/>
        <w:pageBreakBefore w:val="0"/>
        <w:widowControl/>
        <w:kinsoku/>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b/>
          <w:bCs/>
          <w:color w:val="000000"/>
          <w:kern w:val="0"/>
          <w:sz w:val="30"/>
          <w:szCs w:val="30"/>
        </w:rPr>
        <w:t>3.提升文旅服务标准。</w:t>
      </w:r>
      <w:r>
        <w:rPr>
          <w:rFonts w:hint="eastAsia" w:ascii="仿宋_GB2312" w:hAnsi="仿宋_GB2312" w:eastAsia="仿宋_GB2312" w:cs="仿宋_GB2312"/>
          <w:color w:val="000000"/>
          <w:kern w:val="0"/>
          <w:sz w:val="30"/>
          <w:szCs w:val="30"/>
        </w:rPr>
        <w:t>严格落实文旅市场诚信建设“红黑榜”制度</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rPr>
        <w:t>认真推进文旅企业诚信评价工作。按照新时代文化和旅游发展的新要求和新需求，统筹推进文化和旅游行政管理人才队伍、旅游企业经营管理人才队伍、文化和旅游专业技术人才队伍、文化和旅游技能人才队伍、乡村旅游实用人才队伍建设加强文化和旅游人才的交流与合作。</w:t>
      </w:r>
    </w:p>
    <w:p>
      <w:pPr>
        <w:keepNext w:val="0"/>
        <w:keepLines w:val="0"/>
        <w:pageBreakBefore w:val="0"/>
        <w:widowControl/>
        <w:kinsoku/>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b/>
          <w:bCs/>
          <w:color w:val="000000"/>
          <w:kern w:val="0"/>
          <w:sz w:val="30"/>
          <w:szCs w:val="30"/>
        </w:rPr>
        <w:t>4.强化文旅市场监管。</w:t>
      </w:r>
      <w:r>
        <w:rPr>
          <w:rFonts w:hint="eastAsia" w:ascii="仿宋_GB2312" w:hAnsi="仿宋_GB2312" w:eastAsia="仿宋_GB2312" w:cs="仿宋_GB2312"/>
          <w:color w:val="000000"/>
          <w:kern w:val="0"/>
          <w:sz w:val="30"/>
          <w:szCs w:val="30"/>
        </w:rPr>
        <w:t>扎实开展文旅市场专项整治行动,加强对各类文旅经营单位日常监管,提升服务质量,有效维护文化旅游市场经营秩序。扎实推进综治和平安建设、扫黑除恶专项斗争、平安景区创建、平安文化市场创建、旅游诚信体系建设、旅游投诉处理等工作,营造平安稳定发展环境。</w:t>
      </w:r>
    </w:p>
    <w:p>
      <w:pPr>
        <w:keepNext w:val="0"/>
        <w:keepLines w:val="0"/>
        <w:pageBreakBefore w:val="0"/>
        <w:widowControl/>
        <w:kinsoku/>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责任单位：文体和旅游局、文旅集团、公安</w:t>
      </w:r>
      <w:r>
        <w:rPr>
          <w:rFonts w:hint="eastAsia" w:ascii="仿宋_GB2312" w:hAnsi="仿宋_GB2312" w:eastAsia="仿宋_GB2312" w:cs="仿宋_GB2312"/>
          <w:color w:val="000000"/>
          <w:kern w:val="0"/>
          <w:sz w:val="30"/>
          <w:szCs w:val="30"/>
          <w:lang w:eastAsia="zh-CN"/>
        </w:rPr>
        <w:t>分</w:t>
      </w:r>
      <w:r>
        <w:rPr>
          <w:rFonts w:hint="eastAsia" w:ascii="仿宋_GB2312" w:hAnsi="仿宋_GB2312" w:eastAsia="仿宋_GB2312" w:cs="仿宋_GB2312"/>
          <w:color w:val="000000"/>
          <w:kern w:val="0"/>
          <w:sz w:val="30"/>
          <w:szCs w:val="30"/>
        </w:rPr>
        <w:t>局、市场监督管理局、各乡镇</w:t>
      </w:r>
    </w:p>
    <w:p>
      <w:pPr>
        <w:keepNext w:val="0"/>
        <w:keepLines w:val="0"/>
        <w:pageBreakBefore w:val="0"/>
        <w:widowControl/>
        <w:kinsoku/>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color w:val="000000"/>
          <w:kern w:val="0"/>
          <w:sz w:val="30"/>
          <w:szCs w:val="30"/>
        </w:rPr>
      </w:pPr>
      <w:r>
        <w:rPr>
          <w:rFonts w:hint="eastAsia" w:ascii="黑体" w:hAnsi="黑体" w:eastAsia="黑体" w:cs="黑体"/>
          <w:b w:val="0"/>
          <w:bCs/>
          <w:color w:val="000000"/>
          <w:kern w:val="0"/>
          <w:sz w:val="30"/>
          <w:szCs w:val="30"/>
        </w:rPr>
        <w:t>三、保障措施</w:t>
      </w:r>
    </w:p>
    <w:p>
      <w:pPr>
        <w:keepNext w:val="0"/>
        <w:keepLines w:val="0"/>
        <w:pageBreakBefore w:val="0"/>
        <w:widowControl/>
        <w:kinsoku/>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kern w:val="0"/>
          <w:sz w:val="30"/>
          <w:szCs w:val="30"/>
        </w:rPr>
      </w:pPr>
      <w:r>
        <w:rPr>
          <w:rFonts w:hint="eastAsia" w:ascii="楷体_GB2312" w:hAnsi="楷体_GB2312" w:eastAsia="楷体_GB2312" w:cs="楷体_GB2312"/>
          <w:b/>
          <w:bCs/>
          <w:color w:val="000000"/>
          <w:kern w:val="0"/>
          <w:sz w:val="30"/>
          <w:szCs w:val="30"/>
        </w:rPr>
        <w:t>（一）加强组织领导。</w:t>
      </w:r>
      <w:r>
        <w:rPr>
          <w:rFonts w:hint="eastAsia" w:ascii="仿宋_GB2312" w:hAnsi="仿宋_GB2312" w:eastAsia="仿宋_GB2312" w:cs="仿宋_GB2312"/>
          <w:color w:val="000000"/>
          <w:kern w:val="0"/>
          <w:sz w:val="30"/>
          <w:szCs w:val="30"/>
        </w:rPr>
        <w:t>成立工作领导小组（见附件），建立部门协作、社会参与、市场引导的工作机制，形成上下联通、左右互通的工作格局，统筹推进重点行动各项任务实施。定期开展工作推进会议，协调解决重大问题。</w:t>
      </w:r>
    </w:p>
    <w:p>
      <w:pPr>
        <w:keepNext w:val="0"/>
        <w:keepLines w:val="0"/>
        <w:pageBreakBefore w:val="0"/>
        <w:widowControl/>
        <w:kinsoku/>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kern w:val="0"/>
          <w:sz w:val="30"/>
          <w:szCs w:val="30"/>
        </w:rPr>
      </w:pPr>
      <w:r>
        <w:rPr>
          <w:rFonts w:hint="eastAsia" w:ascii="楷体_GB2312" w:hAnsi="楷体_GB2312" w:eastAsia="楷体_GB2312" w:cs="楷体_GB2312"/>
          <w:b/>
          <w:bCs/>
          <w:color w:val="000000"/>
          <w:kern w:val="0"/>
          <w:sz w:val="30"/>
          <w:szCs w:val="30"/>
        </w:rPr>
        <w:t>（二）加大督查力度。</w:t>
      </w:r>
      <w:r>
        <w:rPr>
          <w:rFonts w:hint="eastAsia" w:ascii="仿宋_GB2312" w:hAnsi="仿宋_GB2312" w:eastAsia="仿宋_GB2312" w:cs="仿宋_GB2312"/>
          <w:color w:val="000000"/>
          <w:kern w:val="0"/>
          <w:sz w:val="30"/>
          <w:szCs w:val="30"/>
        </w:rPr>
        <w:t>将行动方案完成情况工作纳入全区重点工作和绩效考评内容，由区“大督查大落实”办牵头开展重点督查。对落实情况好、工作进展快、工作成绩突出的单位予以表扬奖励，个人予以重用；对工作推进不力、措施不到位、效果不明显的予以问责。</w:t>
      </w:r>
    </w:p>
    <w:p>
      <w:pPr>
        <w:keepNext w:val="0"/>
        <w:keepLines w:val="0"/>
        <w:pageBreakBefore w:val="0"/>
        <w:widowControl/>
        <w:kinsoku/>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kern w:val="0"/>
          <w:sz w:val="30"/>
          <w:szCs w:val="30"/>
        </w:rPr>
      </w:pPr>
    </w:p>
    <w:p>
      <w:pPr>
        <w:keepNext w:val="0"/>
        <w:keepLines w:val="0"/>
        <w:pageBreakBefore w:val="0"/>
        <w:kinsoku/>
        <w:overflowPunct/>
        <w:topLinePunct w:val="0"/>
        <w:autoSpaceDE/>
        <w:autoSpaceDN/>
        <w:bidi w:val="0"/>
        <w:adjustRightInd/>
        <w:snapToGrid/>
        <w:spacing w:line="560" w:lineRule="exact"/>
        <w:textAlignment w:val="auto"/>
        <w:rPr>
          <w:rFonts w:cs="仿宋_GB2312" w:asciiTheme="majorEastAsia" w:hAnsiTheme="majorEastAsia" w:eastAsiaTheme="majorEastAsia"/>
          <w:b/>
          <w:color w:val="000000"/>
          <w:kern w:val="0"/>
          <w:sz w:val="36"/>
          <w:szCs w:val="36"/>
        </w:rPr>
      </w:pPr>
    </w:p>
    <w:sectPr>
      <w:footerReference r:id="rId4" w:type="first"/>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xZDhkMzU0OTZkNThlYzI0NWY3MzY5MGNmNzkzODEifQ=="/>
  </w:docVars>
  <w:rsids>
    <w:rsidRoot w:val="00B279A8"/>
    <w:rsid w:val="000164EE"/>
    <w:rsid w:val="0004240F"/>
    <w:rsid w:val="000427A8"/>
    <w:rsid w:val="000455BD"/>
    <w:rsid w:val="00074B35"/>
    <w:rsid w:val="00083B7D"/>
    <w:rsid w:val="000A2468"/>
    <w:rsid w:val="000B481C"/>
    <w:rsid w:val="000B7A2B"/>
    <w:rsid w:val="000E5146"/>
    <w:rsid w:val="000F2F25"/>
    <w:rsid w:val="0010112C"/>
    <w:rsid w:val="00120233"/>
    <w:rsid w:val="00146D3E"/>
    <w:rsid w:val="00180D08"/>
    <w:rsid w:val="001A1A37"/>
    <w:rsid w:val="001C22C3"/>
    <w:rsid w:val="001F67D0"/>
    <w:rsid w:val="00225F20"/>
    <w:rsid w:val="00226D1D"/>
    <w:rsid w:val="00245B48"/>
    <w:rsid w:val="00265841"/>
    <w:rsid w:val="00272720"/>
    <w:rsid w:val="002B610E"/>
    <w:rsid w:val="002D27F5"/>
    <w:rsid w:val="002E05CE"/>
    <w:rsid w:val="00302233"/>
    <w:rsid w:val="00333FAF"/>
    <w:rsid w:val="00337954"/>
    <w:rsid w:val="00353861"/>
    <w:rsid w:val="00366EB4"/>
    <w:rsid w:val="003901DE"/>
    <w:rsid w:val="003C1264"/>
    <w:rsid w:val="003F2935"/>
    <w:rsid w:val="003F4ECD"/>
    <w:rsid w:val="00450155"/>
    <w:rsid w:val="00456D2F"/>
    <w:rsid w:val="00470E1C"/>
    <w:rsid w:val="00480729"/>
    <w:rsid w:val="004A472A"/>
    <w:rsid w:val="004D1729"/>
    <w:rsid w:val="00501010"/>
    <w:rsid w:val="00530C17"/>
    <w:rsid w:val="005368D0"/>
    <w:rsid w:val="0055021F"/>
    <w:rsid w:val="005519DB"/>
    <w:rsid w:val="005A14FF"/>
    <w:rsid w:val="005A4AD7"/>
    <w:rsid w:val="005C6BC7"/>
    <w:rsid w:val="005D2732"/>
    <w:rsid w:val="00624845"/>
    <w:rsid w:val="00635CB1"/>
    <w:rsid w:val="00645597"/>
    <w:rsid w:val="006537D5"/>
    <w:rsid w:val="006950C2"/>
    <w:rsid w:val="006E2BED"/>
    <w:rsid w:val="0071221A"/>
    <w:rsid w:val="007476E6"/>
    <w:rsid w:val="00763D80"/>
    <w:rsid w:val="007743F9"/>
    <w:rsid w:val="007C0283"/>
    <w:rsid w:val="007C2C1F"/>
    <w:rsid w:val="007C563C"/>
    <w:rsid w:val="007E7F1B"/>
    <w:rsid w:val="0080462B"/>
    <w:rsid w:val="008158EA"/>
    <w:rsid w:val="00834884"/>
    <w:rsid w:val="008518D5"/>
    <w:rsid w:val="008578C8"/>
    <w:rsid w:val="0086259D"/>
    <w:rsid w:val="00882232"/>
    <w:rsid w:val="008B285C"/>
    <w:rsid w:val="008C5DA4"/>
    <w:rsid w:val="008C60C5"/>
    <w:rsid w:val="008E0A97"/>
    <w:rsid w:val="008E26CB"/>
    <w:rsid w:val="008F2918"/>
    <w:rsid w:val="00904E26"/>
    <w:rsid w:val="00956A46"/>
    <w:rsid w:val="0096094D"/>
    <w:rsid w:val="00971256"/>
    <w:rsid w:val="00975E3D"/>
    <w:rsid w:val="00982962"/>
    <w:rsid w:val="009A01ED"/>
    <w:rsid w:val="009D4CD1"/>
    <w:rsid w:val="009E1BA6"/>
    <w:rsid w:val="00A023EC"/>
    <w:rsid w:val="00A4543D"/>
    <w:rsid w:val="00AC43C7"/>
    <w:rsid w:val="00B06658"/>
    <w:rsid w:val="00B279A8"/>
    <w:rsid w:val="00B32BFF"/>
    <w:rsid w:val="00B502AF"/>
    <w:rsid w:val="00B55DDB"/>
    <w:rsid w:val="00BA4F71"/>
    <w:rsid w:val="00BD12A2"/>
    <w:rsid w:val="00C02FC2"/>
    <w:rsid w:val="00C11033"/>
    <w:rsid w:val="00C520EB"/>
    <w:rsid w:val="00C918CC"/>
    <w:rsid w:val="00CA3AC1"/>
    <w:rsid w:val="00CA6A1D"/>
    <w:rsid w:val="00CD4A98"/>
    <w:rsid w:val="00D0793A"/>
    <w:rsid w:val="00D115B3"/>
    <w:rsid w:val="00D31A7F"/>
    <w:rsid w:val="00D53D52"/>
    <w:rsid w:val="00D8230F"/>
    <w:rsid w:val="00E80F97"/>
    <w:rsid w:val="00E81058"/>
    <w:rsid w:val="00EE71E7"/>
    <w:rsid w:val="00F10AA3"/>
    <w:rsid w:val="00F87E44"/>
    <w:rsid w:val="00F90C3C"/>
    <w:rsid w:val="00FD46FE"/>
    <w:rsid w:val="0A374304"/>
    <w:rsid w:val="2C484DF7"/>
    <w:rsid w:val="310B4291"/>
    <w:rsid w:val="3EEA7DAB"/>
    <w:rsid w:val="43D4028C"/>
    <w:rsid w:val="46276348"/>
    <w:rsid w:val="48086415"/>
    <w:rsid w:val="4AAC3FC7"/>
    <w:rsid w:val="55311FEB"/>
    <w:rsid w:val="56E82E35"/>
    <w:rsid w:val="5AA842E0"/>
    <w:rsid w:val="747F4CA1"/>
    <w:rsid w:val="7AD601E6"/>
    <w:rsid w:val="7BF33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unhideWhenUsed/>
    <w:uiPriority w:val="99"/>
    <w:pPr>
      <w:spacing w:after="120"/>
    </w:pPr>
    <w:rPr>
      <w:rFonts w:ascii="Times New Roman" w:hAnsi="Times New Roman" w:cs="Times New Roman"/>
      <w:kern w:val="0"/>
      <w:sz w:val="20"/>
      <w:szCs w:val="20"/>
    </w:rPr>
  </w:style>
  <w:style w:type="paragraph" w:styleId="3">
    <w:name w:val="Balloon Text"/>
    <w:basedOn w:val="1"/>
    <w:link w:val="8"/>
    <w:uiPriority w:val="0"/>
    <w:rPr>
      <w:sz w:val="18"/>
      <w:szCs w:val="18"/>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批注框文本 Char"/>
    <w:basedOn w:val="7"/>
    <w:link w:val="3"/>
    <w:uiPriority w:val="0"/>
    <w:rPr>
      <w:rFonts w:asciiTheme="minorHAnsi" w:hAnsiTheme="minorHAnsi" w:eastAsiaTheme="minorEastAsia" w:cstheme="minorBidi"/>
      <w:kern w:val="2"/>
      <w:sz w:val="18"/>
      <w:szCs w:val="18"/>
    </w:rPr>
  </w:style>
  <w:style w:type="character" w:customStyle="1" w:styleId="9">
    <w:name w:val="NormalCharacter"/>
    <w:uiPriority w:val="99"/>
  </w:style>
  <w:style w:type="paragraph" w:customStyle="1" w:styleId="10">
    <w:name w:val="列出段落1"/>
    <w:basedOn w:val="1"/>
    <w:qFormat/>
    <w:uiPriority w:val="34"/>
    <w:pPr>
      <w:ind w:firstLine="420" w:firstLineChars="200"/>
    </w:pPr>
    <w:rPr>
      <w:rFonts w:ascii="Times New Roman" w:hAnsi="Times New Roman" w:cs="Times New Roman"/>
      <w:kern w:val="0"/>
      <w:sz w:val="20"/>
      <w:szCs w:val="20"/>
    </w:rPr>
  </w:style>
  <w:style w:type="character" w:customStyle="1" w:styleId="11">
    <w:name w:val="正文文本 Char"/>
    <w:basedOn w:val="7"/>
    <w:link w:val="2"/>
    <w:uiPriority w:val="99"/>
    <w:rPr>
      <w:rFonts w:eastAsiaTheme="minorEastAsia"/>
    </w:rPr>
  </w:style>
  <w:style w:type="character" w:customStyle="1" w:styleId="12">
    <w:name w:val="UserStyle_0"/>
    <w:qFormat/>
    <w:uiPriority w:val="0"/>
    <w:rPr>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5267</Words>
  <Characters>5344</Characters>
  <Lines>39</Lines>
  <Paragraphs>11</Paragraphs>
  <TotalTime>5</TotalTime>
  <ScaleCrop>false</ScaleCrop>
  <LinksUpToDate>false</LinksUpToDate>
  <CharactersWithSpaces>5501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2023-02-07T11:30:00Z</dcterms:created>
  <dc:creator>Administrator</dc:creator>
  <cp:lastModifiedBy>泡芙</cp:lastModifiedBy>
  <cp:lastPrinted>2023-03-09T03:47:00Z</cp:lastPrinted>
  <dcterms:modified xsi:type="dcterms:W3CDTF">2023-05-05T00:40:18Z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320399A580EB46F19CF9512D582CCFDF</vt:lpwstr>
  </property>
</Properties>
</file>