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黑体" w:hAnsi="黑体" w:eastAsia="黑体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附件4</w:t>
      </w:r>
    </w:p>
    <w:p>
      <w:pPr>
        <w:spacing w:line="480" w:lineRule="exact"/>
        <w:jc w:val="center"/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化妆品规范经营联系点建设名单</w:t>
      </w:r>
    </w:p>
    <w:tbl>
      <w:tblPr>
        <w:tblStyle w:val="3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760"/>
        <w:gridCol w:w="2469"/>
        <w:gridCol w:w="2141"/>
        <w:gridCol w:w="2313"/>
        <w:gridCol w:w="1791"/>
        <w:gridCol w:w="1684"/>
        <w:gridCol w:w="2225"/>
        <w:tblGridChange w:id="0">
          <w:tblGrid>
            <w:gridCol w:w="300"/>
            <w:gridCol w:w="300"/>
            <w:gridCol w:w="180"/>
            <w:gridCol w:w="120"/>
            <w:gridCol w:w="300"/>
            <w:gridCol w:w="300"/>
            <w:gridCol w:w="28"/>
            <w:gridCol w:w="272"/>
            <w:gridCol w:w="300"/>
            <w:gridCol w:w="1859"/>
            <w:gridCol w:w="428"/>
            <w:gridCol w:w="5722"/>
            <w:gridCol w:w="1658"/>
            <w:gridCol w:w="2191"/>
          </w:tblGrid>
        </w:tblGridChange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215" w:type="pct"/>
            <w:gridSpan w:val="7"/>
            <w:noWrap/>
            <w:vAlign w:val="center"/>
          </w:tcPr>
          <w:p>
            <w:pPr>
              <w:widowControl/>
              <w:spacing w:line="480" w:lineRule="exact"/>
              <w:ind w:firstLine="240" w:firstLineChars="1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32"/>
              </w:rPr>
              <w:t>填报单位：                                                  填报日期：</w:t>
            </w:r>
          </w:p>
        </w:tc>
        <w:tc>
          <w:tcPr>
            <w:tcW w:w="785" w:type="pct"/>
            <w:noWrap/>
            <w:vAlign w:val="center"/>
          </w:tcPr>
          <w:p>
            <w:pPr>
              <w:widowControl/>
              <w:spacing w:line="480" w:lineRule="exact"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7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规范经营联系门店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20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5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经营类别</w:t>
            </w:r>
          </w:p>
        </w:tc>
        <w:tc>
          <w:tcPr>
            <w:tcW w:w="7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7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20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</w:rPr>
              <w:t>2026年新建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7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20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</w:rPr>
              <w:t>202X年建，符合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7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20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</w:rPr>
              <w:t>202X年建，不符合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" w:author="郭善麦" w:date="2026-01-28T11:05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36" w:hRule="atLeast"/>
          <w:jc w:val="center"/>
          <w:trPrChange w:id="1" w:author="郭善麦" w:date="2026-01-28T11:05:00Z">
            <w:trPr>
              <w:gridAfter w:val="3"/>
              <w:trHeight w:val="836" w:hRule="atLeast"/>
              <w:jc w:val="center"/>
            </w:trPr>
          </w:trPrChange>
        </w:trPr>
        <w:tc>
          <w:tcPr>
            <w:tcW w:w="27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2" w:author="郭善麦" w:date="2026-01-28T11:05:00Z">
              <w:tcPr>
                <w:tcW w:w="279" w:type="pct"/>
                <w:vMerge w:val="restart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规范经营联系商场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3" w:author="郭善麦" w:date="2026-01-28T11:05:00Z">
              <w:tcPr>
                <w:tcW w:w="268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4" w:author="郭善麦" w:date="2026-01-28T11:05:00Z">
              <w:tcPr>
                <w:tcW w:w="871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5" w:author="郭善麦" w:date="2026-01-28T11:05:00Z">
              <w:tcPr>
                <w:tcW w:w="755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8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6" w:author="郭善麦" w:date="2026-01-28T11:05:00Z">
              <w:tcPr>
                <w:tcW w:w="816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入场经营单位名称（含柜台名称）</w:t>
            </w:r>
          </w:p>
        </w:tc>
        <w:tc>
          <w:tcPr>
            <w:tcW w:w="6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7" w:author="郭善麦" w:date="2026-01-28T11:05:00Z">
              <w:tcPr>
                <w:tcW w:w="63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实际经营地址门牌号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8" w:author="郭善麦" w:date="2026-01-28T11:05:00Z">
              <w:tcPr>
                <w:tcW w:w="667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经营类别</w:t>
            </w:r>
          </w:p>
        </w:tc>
        <w:tc>
          <w:tcPr>
            <w:tcW w:w="7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9" w:author="郭善麦" w:date="2026-01-28T11:05:00Z">
              <w:tcPr>
                <w:tcW w:w="71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" w:author="郭善麦" w:date="2026-01-28T11:05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15" w:hRule="atLeast"/>
          <w:jc w:val="center"/>
          <w:trPrChange w:id="10" w:author="郭善麦" w:date="2026-01-28T11:05:00Z">
            <w:trPr>
              <w:gridAfter w:val="3"/>
              <w:trHeight w:val="415" w:hRule="atLeast"/>
              <w:jc w:val="center"/>
            </w:trPr>
          </w:trPrChange>
        </w:trPr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11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12" w:author="郭善麦" w:date="2026-01-28T11:05:00Z">
              <w:tcPr>
                <w:tcW w:w="268" w:type="pct"/>
                <w:vMerge w:val="restart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13" w:author="郭善麦" w:date="2026-01-28T11:05:00Z">
              <w:tcPr>
                <w:tcW w:w="871" w:type="pct"/>
                <w:gridSpan w:val="2"/>
                <w:vMerge w:val="restart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5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14" w:author="郭善麦" w:date="2026-01-28T11:05:00Z">
              <w:tcPr>
                <w:tcW w:w="755" w:type="pct"/>
                <w:vMerge w:val="restart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15" w:author="郭善麦" w:date="2026-01-28T11:05:00Z">
              <w:tcPr>
                <w:tcW w:w="816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16" w:author="郭善麦" w:date="2026-01-28T11:05:00Z">
              <w:tcPr>
                <w:tcW w:w="63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17" w:author="郭善麦" w:date="2026-01-28T11:05:00Z">
              <w:tcPr>
                <w:tcW w:w="667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18" w:author="郭善麦" w:date="2026-01-28T11:05:00Z">
              <w:tcPr>
                <w:tcW w:w="71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9" w:author="郭善麦" w:date="2026-01-28T11:05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15" w:hRule="atLeast"/>
          <w:jc w:val="center"/>
          <w:trPrChange w:id="19" w:author="郭善麦" w:date="2026-01-28T11:05:00Z">
            <w:trPr>
              <w:gridAfter w:val="3"/>
              <w:trHeight w:val="415" w:hRule="atLeast"/>
              <w:jc w:val="center"/>
            </w:trPr>
          </w:trPrChange>
        </w:trPr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20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21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22" w:author="郭善麦" w:date="2026-01-28T11:05:00Z">
              <w:tcPr>
                <w:tcW w:w="0" w:type="auto"/>
                <w:gridSpan w:val="2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23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24" w:author="郭善麦" w:date="2026-01-28T11:05:00Z">
              <w:tcPr>
                <w:tcW w:w="816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25" w:author="郭善麦" w:date="2026-01-28T11:05:00Z">
              <w:tcPr>
                <w:tcW w:w="63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26" w:author="郭善麦" w:date="2026-01-28T11:05:00Z">
              <w:tcPr>
                <w:tcW w:w="667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27" w:author="郭善麦" w:date="2026-01-28T11:05:00Z">
              <w:tcPr>
                <w:tcW w:w="71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8" w:author="郭善麦" w:date="2026-01-28T11:05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15" w:hRule="atLeast"/>
          <w:jc w:val="center"/>
          <w:trPrChange w:id="28" w:author="郭善麦" w:date="2026-01-28T11:05:00Z">
            <w:trPr>
              <w:gridAfter w:val="3"/>
              <w:trHeight w:val="415" w:hRule="atLeast"/>
              <w:jc w:val="center"/>
            </w:trPr>
          </w:trPrChange>
        </w:trPr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29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30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31" w:author="郭善麦" w:date="2026-01-28T11:05:00Z">
              <w:tcPr>
                <w:tcW w:w="0" w:type="auto"/>
                <w:gridSpan w:val="2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32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33" w:author="郭善麦" w:date="2026-01-28T11:05:00Z">
              <w:tcPr>
                <w:tcW w:w="816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34" w:author="郭善麦" w:date="2026-01-28T11:05:00Z">
              <w:tcPr>
                <w:tcW w:w="63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35" w:author="郭善麦" w:date="2026-01-28T11:05:00Z">
              <w:tcPr>
                <w:tcW w:w="667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36" w:author="郭善麦" w:date="2026-01-28T11:05:00Z">
              <w:tcPr>
                <w:tcW w:w="71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7" w:author="郭善麦" w:date="2026-01-28T11:05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15" w:hRule="atLeast"/>
          <w:jc w:val="center"/>
          <w:trPrChange w:id="37" w:author="郭善麦" w:date="2026-01-28T11:05:00Z">
            <w:trPr>
              <w:gridAfter w:val="3"/>
              <w:trHeight w:val="415" w:hRule="atLeast"/>
              <w:jc w:val="center"/>
            </w:trPr>
          </w:trPrChange>
        </w:trPr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38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39" w:author="郭善麦" w:date="2026-01-28T11:05:00Z">
              <w:tcPr>
                <w:tcW w:w="268" w:type="pct"/>
                <w:vMerge w:val="restart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87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40" w:author="郭善麦" w:date="2026-01-28T11:05:00Z">
              <w:tcPr>
                <w:tcW w:w="871" w:type="pct"/>
                <w:gridSpan w:val="2"/>
                <w:vMerge w:val="restart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5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41" w:author="郭善麦" w:date="2026-01-28T11:05:00Z">
              <w:tcPr>
                <w:tcW w:w="755" w:type="pct"/>
                <w:vMerge w:val="restart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42" w:author="郭善麦" w:date="2026-01-28T11:05:00Z">
              <w:tcPr>
                <w:tcW w:w="816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43" w:author="郭善麦" w:date="2026-01-28T11:05:00Z">
              <w:tcPr>
                <w:tcW w:w="63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44" w:author="郭善麦" w:date="2026-01-28T11:05:00Z">
              <w:tcPr>
                <w:tcW w:w="667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45" w:author="郭善麦" w:date="2026-01-28T11:05:00Z">
              <w:tcPr>
                <w:tcW w:w="71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46" w:author="郭善麦" w:date="2026-01-28T11:05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15" w:hRule="atLeast"/>
          <w:jc w:val="center"/>
          <w:trPrChange w:id="46" w:author="郭善麦" w:date="2026-01-28T11:05:00Z">
            <w:trPr>
              <w:gridAfter w:val="3"/>
              <w:trHeight w:val="415" w:hRule="atLeast"/>
              <w:jc w:val="center"/>
            </w:trPr>
          </w:trPrChange>
        </w:trPr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47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48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49" w:author="郭善麦" w:date="2026-01-28T11:05:00Z">
              <w:tcPr>
                <w:tcW w:w="0" w:type="auto"/>
                <w:gridSpan w:val="2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50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51" w:author="郭善麦" w:date="2026-01-28T11:05:00Z">
              <w:tcPr>
                <w:tcW w:w="816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52" w:author="郭善麦" w:date="2026-01-28T11:05:00Z">
              <w:tcPr>
                <w:tcW w:w="63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53" w:author="郭善麦" w:date="2026-01-28T11:05:00Z">
              <w:tcPr>
                <w:tcW w:w="667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54" w:author="郭善麦" w:date="2026-01-28T11:05:00Z">
              <w:tcPr>
                <w:tcW w:w="71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5" w:author="郭善麦" w:date="2026-01-28T11:05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54" w:hRule="atLeast"/>
          <w:jc w:val="center"/>
          <w:trPrChange w:id="55" w:author="郭善麦" w:date="2026-01-28T11:05:00Z">
            <w:trPr>
              <w:gridAfter w:val="3"/>
              <w:trHeight w:val="415" w:hRule="atLeast"/>
              <w:jc w:val="center"/>
            </w:trPr>
          </w:trPrChange>
        </w:trPr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56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57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58" w:author="郭善麦" w:date="2026-01-28T11:05:00Z">
              <w:tcPr>
                <w:tcW w:w="0" w:type="auto"/>
                <w:gridSpan w:val="2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59" w:author="郭善麦" w:date="2026-01-28T11:05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60" w:author="郭善麦" w:date="2026-01-28T11:05:00Z">
              <w:tcPr>
                <w:tcW w:w="816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61" w:author="郭善麦" w:date="2026-01-28T11:05:00Z">
              <w:tcPr>
                <w:tcW w:w="63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62" w:author="郭善麦" w:date="2026-01-28T11:05:00Z">
              <w:tcPr>
                <w:tcW w:w="667" w:type="pct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63" w:author="郭善麦" w:date="2026-01-28T11:05:00Z">
              <w:tcPr>
                <w:tcW w:w="712" w:type="pct"/>
                <w:gridSpan w:val="2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5000" w:type="pct"/>
            <w:gridSpan w:val="8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备注：“经营类别”填写：商场、超市、母婴用品店、专卖店（连锁门店）、药店、小商店、专柜、美容店、美发店、其他。</w:t>
            </w: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郭善麦">
    <w15:presenceInfo w15:providerId="None" w15:userId="郭善麦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47"/>
    <w:rsid w:val="00884847"/>
    <w:rsid w:val="009E1A33"/>
    <w:rsid w:val="585A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48</Words>
  <Characters>280</Characters>
  <Lines>2</Lines>
  <Paragraphs>1</Paragraphs>
  <TotalTime>1</TotalTime>
  <ScaleCrop>false</ScaleCrop>
  <LinksUpToDate>false</LinksUpToDate>
  <CharactersWithSpaces>327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2026-02-05T03:47:00Z</dcterms:created>
  <dc:creator>阙超</dc:creator>
  <cp:lastModifiedBy>蓝水金</cp:lastModifiedBy>
  <dcterms:modified xsi:type="dcterms:W3CDTF">2026-03-12T01:49:28Z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