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sz w:val="52"/>
        </w:rPr>
      </w:pPr>
    </w:p>
    <w:p>
      <w:pPr>
        <w:spacing w:line="1300" w:lineRule="exact"/>
        <w:rPr>
          <w:rFonts w:hint="eastAsia"/>
          <w:sz w:val="52"/>
        </w:rPr>
      </w:pPr>
      <w:r>
        <w:rPr>
          <w:rFonts w:ascii="方正小标宋简体" w:hAnsi="仿宋" w:eastAsia="方正小标宋简体"/>
          <w:color w:val="FF0000"/>
          <w:sz w:val="1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358775</wp:posOffset>
                </wp:positionV>
                <wp:extent cx="891540" cy="145351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145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小标宋简体" w:eastAsia="方正小标宋简体"/>
                                <w:color w:val="FF0000"/>
                                <w:w w:val="50"/>
                                <w:sz w:val="96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w w:val="50"/>
                                <w:sz w:val="96"/>
                              </w:rPr>
                              <w:t>文件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05pt;margin-top:28.25pt;height:114.45pt;width:70.2pt;z-index:251660288;mso-width-relative:page;mso-height-relative:page;" filled="f" stroked="f" coordsize="21600,21600" o:gfxdata="UEsDBAoAAAAAAIdO4kAAAAAAAAAAAAAAAAAEAAAAZHJzL1BLAwQUAAAACACHTuJAxmUaI9cAAAAK&#10;AQAADwAAAGRycy9kb3ducmV2LnhtbE2PwU7DMAyG70i8Q2QkbixptUxdqbsDiCuIMZC4ZY3XVjRO&#10;1WRreXvCCW62/On391e7xQ3iQlPoPSNkKwWCuPG25xbh8PZ0V4AI0bA1g2dC+KYAu/r6qjKl9TO/&#10;0mUfW5FCOJQGoYtxLKUMTUfOhJUfidPt5CdnYlqnVtrJzCncDTJXaiOd6Tl96MxIDx01X/uzQ3h/&#10;Pn1+rNVL++j0OPtFSXZbiXh7k6l7EJGW+AfDr35Shzo5Hf2ZbRADQpHlWUIR9EaDSMBW52k4IuSF&#10;XoOsK/m/Qv0DUEsDBBQAAAAIAIdO4kDFw2z4rAEAAE4DAAAOAAAAZHJzL2Uyb0RvYy54bWytU0GO&#10;0zAU3SNxB8t76maYoiFqOhKqhg0CpIEDuI7TWLL9LX+3SS8AN2DFhj3n6jn4dkIHhs0s2Dj2+z/v&#10;v/ecrG9HZ9lRRzTgG14tlpxpr6A1ft/wz5/uXtxwhkn6VlrwuuEnjfx28/zZegi1voIebKsjIxKP&#10;9RAa3qcUaiFQ9dpJXEDQnoodRCcTHeNetFEOxO6suFouX4kBYhsiKI1I6HYq8pkxPoUQus4ovQV1&#10;cNqniTVqKxNZwt4E5Juituu0Sh+6DnVituHkNJWVhtB+l1exWct6H2XojZolyKdIeOTJSeNp6IVq&#10;K5Nkh2j+oXJGRUDo0kKBE5ORkgi5qJaPsrnvZdDFC0WN4RI6/j9a9f74MTLT0pfAmZeOLvz87ev5&#10;+8/zjy+syvEMAWvqug/Ul8Y3MObWGUcCs+uxiy4/yQ+jOoV7uoSrx8QUgTevq9U1VRSVquvVy1W1&#10;yjTi4e0QMb3V4FjeNDzS5ZVM5fEdpqn1d0se5uHOWEu4rK3/CyDOjIgsfZKYd2ncjbPuHbQnsnMI&#10;0ex7GlUMlXaKuWiaP4l8j3+eC+nDb7D5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MZlGiPXAAAA&#10;CgEAAA8AAAAAAAAAAQAgAAAAIgAAAGRycy9kb3ducmV2LnhtbFBLAQIUABQAAAAIAIdO4kDFw2z4&#10;rAEAAE4DAAAOAAAAAAAAAAEAIAAAACY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方正小标宋简体" w:eastAsia="方正小标宋简体"/>
                          <w:color w:val="FF0000"/>
                          <w:w w:val="50"/>
                          <w:sz w:val="96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w w:val="50"/>
                          <w:sz w:val="96"/>
                        </w:rPr>
                        <w:t>文件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仿宋" w:eastAsia="方正小标宋简体"/>
          <w:color w:val="FF0000"/>
          <w:spacing w:val="230"/>
          <w:w w:val="47"/>
          <w:sz w:val="100"/>
        </w:rPr>
        <w:t>龙岩市永定区财政</w:t>
      </w:r>
      <w:r>
        <w:rPr>
          <w:rFonts w:hint="eastAsia" w:ascii="方正小标宋简体" w:hAnsi="仿宋" w:eastAsia="方正小标宋简体"/>
          <w:color w:val="FF0000"/>
          <w:w w:val="47"/>
          <w:sz w:val="100"/>
        </w:rPr>
        <w:t>局</w:t>
      </w:r>
    </w:p>
    <w:p>
      <w:pPr>
        <w:spacing w:line="1300" w:lineRule="exact"/>
        <w:rPr>
          <w:rFonts w:ascii="方正小标宋简体" w:hAnsi="仿宋" w:eastAsia="方正小标宋简体"/>
          <w:color w:val="FF0000"/>
          <w:spacing w:val="130"/>
          <w:w w:val="42"/>
          <w:sz w:val="100"/>
        </w:rPr>
      </w:pPr>
      <w:r>
        <w:rPr>
          <w:rFonts w:hint="eastAsia" w:ascii="方正小标宋简体" w:hAnsi="仿宋" w:eastAsia="方正小标宋简体"/>
          <w:color w:val="FF0000"/>
          <w:spacing w:val="230"/>
          <w:w w:val="47"/>
          <w:sz w:val="100"/>
        </w:rPr>
        <w:t>龙岩市永定区教育</w:t>
      </w:r>
      <w:r>
        <w:rPr>
          <w:rFonts w:hint="eastAsia" w:ascii="方正小标宋简体" w:hAnsi="仿宋" w:eastAsia="方正小标宋简体"/>
          <w:color w:val="FF0000"/>
          <w:w w:val="47"/>
          <w:sz w:val="100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hAnsi="宋体" w:eastAsia="Times New Roman"/>
        </w:rPr>
      </w:pPr>
    </w:p>
    <w:p>
      <w:pPr>
        <w:jc w:val="center"/>
        <w:rPr>
          <w:rFonts w:ascii="仿宋_GB2312" w:eastAsia="仿宋_GB2312"/>
          <w:sz w:val="30"/>
        </w:rPr>
      </w:pPr>
      <w:bookmarkStart w:id="0" w:name="_GoBack"/>
      <w:r>
        <w:rPr>
          <w:rFonts w:hint="eastAsia" w:ascii="仿宋_GB2312" w:eastAsia="仿宋_GB2312"/>
          <w:sz w:val="30"/>
        </w:rPr>
        <w:t>永财教〔</w:t>
      </w:r>
      <w:r>
        <w:rPr>
          <w:rFonts w:hint="eastAsia" w:ascii="仿宋_GB2312" w:eastAsia="仿宋_GB2312"/>
          <w:sz w:val="30"/>
          <w:lang w:val="en-US" w:eastAsia="zh-CN"/>
        </w:rPr>
        <w:t>2024</w:t>
      </w:r>
      <w:r>
        <w:rPr>
          <w:rFonts w:hint="eastAsia" w:ascii="仿宋_GB2312" w:eastAsia="仿宋_GB2312"/>
          <w:sz w:val="30"/>
        </w:rPr>
        <w:t>〕</w:t>
      </w:r>
      <w:r>
        <w:rPr>
          <w:rFonts w:hint="eastAsia" w:ascii="仿宋_GB2312" w:eastAsia="仿宋_GB2312"/>
          <w:sz w:val="30"/>
          <w:lang w:val="en-US" w:eastAsia="zh-CN"/>
        </w:rPr>
        <w:t>24</w:t>
      </w:r>
      <w:r>
        <w:rPr>
          <w:rFonts w:hint="eastAsia" w:ascii="仿宋_GB2312" w:eastAsia="仿宋_GB2312"/>
          <w:sz w:val="30"/>
        </w:rPr>
        <w:t>号</w:t>
      </w:r>
    </w:p>
    <w:bookmarkEnd w:id="0"/>
    <w:p>
      <w:pPr>
        <w:jc w:val="center"/>
        <w:rPr>
          <w:rFonts w:hint="eastAsia" w:ascii="仿宋_GB2312" w:eastAsia="仿宋_GB2312"/>
          <w:sz w:val="28"/>
        </w:rPr>
      </w:pPr>
      <w:r>
        <w:fldChar w:fldCharType="begin"/>
      </w:r>
      <w:r>
        <w:instrText xml:space="preserve"> INCLUDEPICTURE "D:\\Documents\\WeChat Files\\wxid_un4v2h4tzzh122\\My%20Documents\\WeChat%20Files\\wxid_np1slar4ho6m22\\Local%20Settings\\Temp\\ksohtml\\wps96E.tmp.png" \* MERGEFORMAT </w:instrText>
      </w:r>
      <w:r>
        <w:fldChar w:fldCharType="separate"/>
      </w:r>
      <w:r>
        <w:rPr>
          <w:rFonts w:eastAsia="Times New Roman"/>
        </w:rPr>
        <w:drawing>
          <wp:inline distT="0" distB="0" distL="114300" distR="114300">
            <wp:extent cx="5981065" cy="47625"/>
            <wp:effectExtent l="0" t="0" r="63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106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关于发放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2024年春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季学期学前教育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700" w:lineRule="exact"/>
        <w:jc w:val="center"/>
        <w:textAlignment w:val="auto"/>
        <w:rPr>
          <w:rFonts w:ascii="仿宋" w:hAnsi="仿宋" w:eastAsia="仿宋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 xml:space="preserve">政府助学金的通知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各中心小学、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区直属园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独立建制中心园、</w:t>
      </w:r>
      <w:r>
        <w:rPr>
          <w:rFonts w:hint="eastAsia" w:ascii="仿宋_GB2312" w:hAnsi="仿宋_GB2312" w:eastAsia="仿宋_GB2312" w:cs="仿宋_GB2312"/>
          <w:sz w:val="32"/>
          <w:szCs w:val="32"/>
        </w:rPr>
        <w:t>特教学校：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推进教育精准资助工作目标，根据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闽财教指（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98号和永财预（2024）1号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2024年春</w:t>
      </w:r>
      <w:r>
        <w:rPr>
          <w:rFonts w:hint="eastAsia" w:ascii="仿宋_GB2312" w:hAnsi="仿宋_GB2312" w:eastAsia="仿宋_GB2312" w:cs="仿宋_GB2312"/>
          <w:sz w:val="32"/>
          <w:szCs w:val="32"/>
        </w:rPr>
        <w:t>季学前教育政府助学金发放的有关事项通知如下：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资助对象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公办幼儿园（含小学附设园、班和特校学前班)、有证民办园的小、中、大班的家庭经济困难幼儿。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二、资助标准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一类每生每学期1500元、二类每生每学期500元。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三、补助方式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实行按学期集中支付，直接发放到幼儿的个人银行卡，提高资助的精准度。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四、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instrText xml:space="preserve"> HYPERLINK "mailto:各校（园）应加强学前资助材料的档案管理工作，按年度（或学期）建档，规范化归档和管理学生资助档案（建档培训材料见区资助中心公共邮箱ydjyzz@163.com）"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各校（园）应加强学前资助材料的</w:t>
      </w:r>
      <w:r>
        <w:rPr>
          <w:rStyle w:val="7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档案管理</w:t>
      </w:r>
      <w:r>
        <w:rPr>
          <w:rStyle w:val="7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工作，按年度（或学期）建档</w:t>
      </w:r>
      <w:r>
        <w:rPr>
          <w:rStyle w:val="7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，规范化建档和管理学生资助档案（建档培训材料见区资助中心公共邮箱</w:t>
      </w:r>
      <w:r>
        <w:rPr>
          <w:rStyle w:val="7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ydjyzz@163.com）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龙岩市永定区20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</w:t>
      </w:r>
      <w:r>
        <w:rPr>
          <w:rFonts w:hint="eastAsia" w:ascii="仿宋_GB2312" w:hAnsi="仿宋_GB2312" w:eastAsia="仿宋_GB2312" w:cs="仿宋_GB2312"/>
          <w:sz w:val="32"/>
          <w:szCs w:val="32"/>
        </w:rPr>
        <w:t>季学期学前教育政府助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学金发放汇总表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龙岩市永定区财政局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龙岩市永定区教育局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</w:t>
      </w:r>
    </w:p>
    <w:p/>
    <w:sectPr>
      <w:footerReference r:id="rId4" w:type="default"/>
      <w:pgSz w:w="11906" w:h="16838"/>
      <w:pgMar w:top="1440" w:right="1587" w:bottom="1440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BB2049"/>
    <w:multiLevelType w:val="singleLevel"/>
    <w:tmpl w:val="72BB204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3OGYwNWM5ZDAyNTIzNmM2ODA4ZTZkYmZjMzZhZGUifQ=="/>
  </w:docVars>
  <w:rsids>
    <w:rsidRoot w:val="00000000"/>
    <w:rsid w:val="06785F06"/>
    <w:rsid w:val="0C7922FC"/>
    <w:rsid w:val="0D1F7FEF"/>
    <w:rsid w:val="12A2175E"/>
    <w:rsid w:val="20347CD2"/>
    <w:rsid w:val="20810704"/>
    <w:rsid w:val="227509D3"/>
    <w:rsid w:val="25207829"/>
    <w:rsid w:val="28B35AF9"/>
    <w:rsid w:val="298D7D0E"/>
    <w:rsid w:val="2A3228BA"/>
    <w:rsid w:val="2A467861"/>
    <w:rsid w:val="2B7E428A"/>
    <w:rsid w:val="2E551FCC"/>
    <w:rsid w:val="30E12596"/>
    <w:rsid w:val="46744C23"/>
    <w:rsid w:val="4D9C625B"/>
    <w:rsid w:val="517B5C63"/>
    <w:rsid w:val="5906675A"/>
    <w:rsid w:val="657B745F"/>
    <w:rsid w:val="657C250F"/>
    <w:rsid w:val="65B22C5E"/>
    <w:rsid w:val="66B354F6"/>
    <w:rsid w:val="6C524A08"/>
    <w:rsid w:val="6F0E0397"/>
    <w:rsid w:val="7278340F"/>
    <w:rsid w:val="727C2612"/>
    <w:rsid w:val="7ACA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p0"/>
    <w:basedOn w:val="1"/>
    <w:unhideWhenUsed/>
    <w:qFormat/>
    <w:uiPriority w:val="99"/>
    <w:pPr>
      <w:widowControl/>
    </w:pPr>
    <w:rPr>
      <w:rFonts w:hint="eastAsi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407</Characters>
  <Lines>0</Lines>
  <Paragraphs>0</Paragraphs>
  <TotalTime>5</TotalTime>
  <ScaleCrop>false</ScaleCrop>
  <LinksUpToDate>false</LinksUpToDate>
  <CharactersWithSpaces>430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2022-10-21T03:21:00Z</dcterms:created>
  <dc:creator>Administrator</dc:creator>
  <cp:lastModifiedBy>张永丰</cp:lastModifiedBy>
  <cp:lastPrinted>2024-05-08T08:03:49Z</cp:lastPrinted>
  <dcterms:modified xsi:type="dcterms:W3CDTF">2024-05-08T08:04:20Z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126C899833144C58A7735AEE9CBB4C5A_13</vt:lpwstr>
  </property>
</Properties>
</file>